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F17" w:rsidRPr="00B4180F" w:rsidRDefault="00031F17">
      <w:pPr>
        <w:rPr>
          <w:rFonts w:cs="Times New Roman"/>
        </w:rPr>
      </w:pPr>
    </w:p>
    <w:p w:rsidR="00031F17" w:rsidRPr="00B4180F" w:rsidRDefault="00031F17">
      <w:pPr>
        <w:rPr>
          <w:rFonts w:cs="Times New Roman"/>
        </w:rPr>
      </w:pPr>
    </w:p>
    <w:p w:rsidR="00031F17" w:rsidRPr="00A820B3" w:rsidRDefault="00947882">
      <w:pPr>
        <w:spacing w:after="40"/>
        <w:jc w:val="center"/>
        <w:rPr>
          <w:rFonts w:cs="Times New Roman"/>
          <w:b/>
          <w:sz w:val="32"/>
          <w:szCs w:val="32"/>
        </w:rPr>
      </w:pPr>
      <w:r w:rsidRPr="00A820B3">
        <w:rPr>
          <w:rFonts w:cs="Times New Roman"/>
          <w:b/>
          <w:sz w:val="32"/>
          <w:szCs w:val="32"/>
        </w:rPr>
        <w:t>LAPORAN</w:t>
      </w:r>
    </w:p>
    <w:p w:rsidR="00031F17" w:rsidRPr="00A820B3" w:rsidRDefault="00947882">
      <w:pPr>
        <w:spacing w:after="40"/>
        <w:jc w:val="center"/>
        <w:rPr>
          <w:rFonts w:cs="Times New Roman"/>
          <w:b/>
          <w:sz w:val="32"/>
          <w:szCs w:val="32"/>
        </w:rPr>
      </w:pPr>
      <w:r w:rsidRPr="00A820B3">
        <w:rPr>
          <w:rFonts w:cs="Times New Roman"/>
          <w:b/>
          <w:sz w:val="32"/>
          <w:szCs w:val="32"/>
        </w:rPr>
        <w:t>MONITORING DAN EVALUASI (MONEV)</w:t>
      </w:r>
    </w:p>
    <w:p w:rsidR="00031F17" w:rsidRPr="00A820B3" w:rsidRDefault="00947882">
      <w:pPr>
        <w:spacing w:after="40"/>
        <w:jc w:val="center"/>
        <w:rPr>
          <w:rFonts w:cs="Times New Roman"/>
          <w:b/>
          <w:sz w:val="32"/>
          <w:szCs w:val="32"/>
        </w:rPr>
      </w:pPr>
      <w:r w:rsidRPr="00A820B3">
        <w:rPr>
          <w:rFonts w:cs="Times New Roman"/>
          <w:b/>
          <w:sz w:val="32"/>
          <w:szCs w:val="32"/>
        </w:rPr>
        <w:t>BIRO ADMINISTRASI AKADEMIK (BAA)</w:t>
      </w:r>
    </w:p>
    <w:p w:rsidR="00031F17" w:rsidRPr="00A820B3" w:rsidRDefault="00947882">
      <w:pPr>
        <w:spacing w:after="240"/>
        <w:jc w:val="center"/>
        <w:rPr>
          <w:rFonts w:cs="Times New Roman"/>
          <w:b/>
          <w:sz w:val="32"/>
          <w:szCs w:val="32"/>
        </w:rPr>
      </w:pPr>
      <w:r w:rsidRPr="00A820B3">
        <w:rPr>
          <w:rFonts w:cs="Times New Roman"/>
          <w:b/>
          <w:sz w:val="32"/>
          <w:szCs w:val="32"/>
        </w:rPr>
        <w:t>SEMESTER GANJIL TAHUN AKADEMIK 2025/2026</w:t>
      </w:r>
    </w:p>
    <w:p w:rsidR="00992C56" w:rsidRPr="00B4180F" w:rsidRDefault="00992C56">
      <w:pPr>
        <w:spacing w:after="240"/>
        <w:jc w:val="center"/>
        <w:rPr>
          <w:rFonts w:cs="Times New Roman"/>
          <w:b/>
        </w:rPr>
      </w:pPr>
    </w:p>
    <w:p w:rsidR="00992C56" w:rsidRPr="00B4180F" w:rsidRDefault="00992C56">
      <w:pPr>
        <w:spacing w:after="240"/>
        <w:jc w:val="center"/>
        <w:rPr>
          <w:rFonts w:cs="Times New Roman"/>
          <w:b/>
        </w:rPr>
      </w:pPr>
    </w:p>
    <w:p w:rsidR="00992C56" w:rsidRPr="00B4180F" w:rsidRDefault="00992C56" w:rsidP="00992C56">
      <w:pPr>
        <w:spacing w:after="240"/>
        <w:jc w:val="center"/>
        <w:rPr>
          <w:rFonts w:cs="Times New Roman"/>
          <w:b/>
        </w:rPr>
      </w:pPr>
      <w:r w:rsidRPr="00B4180F">
        <w:rPr>
          <w:rFonts w:cs="Times New Roman"/>
          <w:b/>
          <w:noProof/>
        </w:rPr>
        <w:drawing>
          <wp:inline distT="0" distB="0" distL="0" distR="0" wp14:anchorId="3B54EC56" wp14:editId="43FB763C">
            <wp:extent cx="3590925" cy="3590925"/>
            <wp:effectExtent l="0" t="0" r="0" b="0"/>
            <wp:docPr id="2" name="Picture 2" descr="C:\Users\User\Downloads\Logo_BAA_Universitas_Nasional_Transparen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Logo_BAA_Universitas_Nasional_Transparent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0925" cy="3590925"/>
                    </a:xfrm>
                    <a:prstGeom prst="rect">
                      <a:avLst/>
                    </a:prstGeom>
                    <a:noFill/>
                    <a:ln>
                      <a:noFill/>
                    </a:ln>
                  </pic:spPr>
                </pic:pic>
              </a:graphicData>
            </a:graphic>
          </wp:inline>
        </w:drawing>
      </w:r>
    </w:p>
    <w:p w:rsidR="00992C56" w:rsidRPr="00B4180F" w:rsidRDefault="00992C56" w:rsidP="00992C56">
      <w:pPr>
        <w:spacing w:after="240"/>
        <w:jc w:val="center"/>
        <w:rPr>
          <w:rFonts w:cs="Times New Roman"/>
          <w:b/>
        </w:rPr>
      </w:pPr>
    </w:p>
    <w:p w:rsidR="00E77D65" w:rsidRDefault="00E77D65">
      <w:pPr>
        <w:spacing w:after="40"/>
        <w:jc w:val="center"/>
        <w:rPr>
          <w:rFonts w:cs="Times New Roman"/>
          <w:b/>
          <w:sz w:val="36"/>
          <w:szCs w:val="36"/>
        </w:rPr>
      </w:pPr>
    </w:p>
    <w:p w:rsidR="00E77D65" w:rsidRDefault="00E77D65">
      <w:pPr>
        <w:spacing w:after="40"/>
        <w:jc w:val="center"/>
        <w:rPr>
          <w:rFonts w:cs="Times New Roman"/>
          <w:b/>
          <w:sz w:val="36"/>
          <w:szCs w:val="36"/>
        </w:rPr>
      </w:pPr>
    </w:p>
    <w:p w:rsidR="00E77D65" w:rsidRDefault="00E77D65">
      <w:pPr>
        <w:spacing w:after="40"/>
        <w:jc w:val="center"/>
        <w:rPr>
          <w:rFonts w:cs="Times New Roman"/>
          <w:b/>
          <w:sz w:val="36"/>
          <w:szCs w:val="36"/>
        </w:rPr>
      </w:pPr>
    </w:p>
    <w:p w:rsidR="00031F17" w:rsidRPr="00947882" w:rsidRDefault="00992C56" w:rsidP="00947882">
      <w:pPr>
        <w:spacing w:after="40"/>
        <w:jc w:val="center"/>
        <w:rPr>
          <w:rFonts w:cs="Times New Roman"/>
          <w:b/>
          <w:sz w:val="36"/>
          <w:szCs w:val="36"/>
        </w:rPr>
      </w:pPr>
      <w:r w:rsidRPr="00B05EEB">
        <w:rPr>
          <w:rFonts w:cs="Times New Roman"/>
          <w:b/>
          <w:sz w:val="36"/>
          <w:szCs w:val="36"/>
        </w:rPr>
        <w:t>UNIVERSITAS NASIONAL</w:t>
      </w:r>
      <w:bookmarkStart w:id="0" w:name="_GoBack"/>
      <w:bookmarkEnd w:id="0"/>
      <w:r w:rsidR="00947882" w:rsidRPr="00B4180F">
        <w:rPr>
          <w:rFonts w:cs="Times New Roman"/>
        </w:rPr>
        <w:br w:type="page"/>
      </w:r>
    </w:p>
    <w:p w:rsidR="00031F17" w:rsidRDefault="00947882">
      <w:pPr>
        <w:pStyle w:val="Heading1"/>
        <w:rPr>
          <w:rFonts w:ascii="Times New Roman" w:hAnsi="Times New Roman" w:cs="Times New Roman"/>
          <w:color w:val="auto"/>
        </w:rPr>
      </w:pPr>
      <w:r w:rsidRPr="00B4180F">
        <w:rPr>
          <w:rFonts w:ascii="Times New Roman" w:hAnsi="Times New Roman" w:cs="Times New Roman"/>
          <w:color w:val="auto"/>
        </w:rPr>
        <w:lastRenderedPageBreak/>
        <w:t>KATA PENGANTAR</w:t>
      </w:r>
    </w:p>
    <w:p w:rsidR="00B4180F" w:rsidRDefault="00B4180F" w:rsidP="00B4180F"/>
    <w:p w:rsidR="00B4180F" w:rsidRPr="00B4180F" w:rsidRDefault="00B4180F" w:rsidP="00B4180F"/>
    <w:p w:rsidR="00031F17" w:rsidRPr="00B4180F" w:rsidRDefault="00947882" w:rsidP="00B4180F">
      <w:pPr>
        <w:jc w:val="both"/>
        <w:rPr>
          <w:rFonts w:cs="Times New Roman"/>
        </w:rPr>
      </w:pPr>
      <w:proofErr w:type="gramStart"/>
      <w:r w:rsidRPr="00B4180F">
        <w:rPr>
          <w:rFonts w:cs="Times New Roman"/>
        </w:rPr>
        <w:t xml:space="preserve">Puji syukur ke hadirat Tuhan Yang Maha Esa atas </w:t>
      </w:r>
      <w:r w:rsidRPr="00B4180F">
        <w:rPr>
          <w:rFonts w:cs="Times New Roman"/>
        </w:rPr>
        <w:t>tersusunnya Laporan Monitoring dan Evaluasi (Monev) Biro Administrasi Akademik (BAA) Semester Ganjil Tahun Akademik 2025/2026.</w:t>
      </w:r>
      <w:proofErr w:type="gramEnd"/>
      <w:r w:rsidRPr="00B4180F">
        <w:rPr>
          <w:rFonts w:cs="Times New Roman"/>
        </w:rPr>
        <w:t xml:space="preserve"> Laporan ini disusun sebagai bentuk dokumentasi pelaksanaan monitoring dan evaluasi terhadap pemenuhan permintaan data Monev, seka</w:t>
      </w:r>
      <w:r w:rsidRPr="00B4180F">
        <w:rPr>
          <w:rFonts w:cs="Times New Roman"/>
        </w:rPr>
        <w:t>ligus sebagai bahan evaluasi internal dan tindak lanjut peningkatan kualitas pengelolaan administrasi akademik.</w:t>
      </w:r>
    </w:p>
    <w:p w:rsidR="00031F17" w:rsidRPr="00B4180F" w:rsidRDefault="00947882" w:rsidP="00B4180F">
      <w:pPr>
        <w:jc w:val="both"/>
        <w:rPr>
          <w:rFonts w:cs="Times New Roman"/>
        </w:rPr>
      </w:pPr>
      <w:r w:rsidRPr="00B4180F">
        <w:rPr>
          <w:rFonts w:cs="Times New Roman"/>
        </w:rPr>
        <w:t>Pada pelaksanaan Monev Semester Ganjil Tahun Akademik 2025/2026, BAA menerima 28 tabel permintaan data yang menjadi instrumen pengumpulan dan pe</w:t>
      </w:r>
      <w:r w:rsidRPr="00B4180F">
        <w:rPr>
          <w:rFonts w:cs="Times New Roman"/>
        </w:rPr>
        <w:t>nyajian data Monev. Berdasarkan hasil penelaahan, sebagian besar data telah diisi sesuai dengan permintaan dan ketersediaan data yang dimiliki BAA. Namun demikian, terdapat beberapa tabel yang belum dapat diisi karena data belum tersedia atau belum diperol</w:t>
      </w:r>
      <w:r w:rsidRPr="00B4180F">
        <w:rPr>
          <w:rFonts w:cs="Times New Roman"/>
        </w:rPr>
        <w:t>eh, serta terdapat tabel yang substansinya tidak relevan dengan tugas dan fungsi BAA.</w:t>
      </w:r>
    </w:p>
    <w:p w:rsidR="00031F17" w:rsidRPr="00B4180F" w:rsidRDefault="00947882" w:rsidP="00B4180F">
      <w:pPr>
        <w:jc w:val="both"/>
        <w:rPr>
          <w:rFonts w:cs="Times New Roman"/>
        </w:rPr>
      </w:pPr>
      <w:r w:rsidRPr="00B4180F">
        <w:rPr>
          <w:rFonts w:cs="Times New Roman"/>
        </w:rPr>
        <w:t>Laporan ini juga memuat hasil analisis terhadap kondisi tersebut agar tabel yang belum terisi tidak semata-mata dipandang sebagai kekurangan, tetapi dapat dipetakan berda</w:t>
      </w:r>
      <w:r w:rsidRPr="00B4180F">
        <w:rPr>
          <w:rFonts w:cs="Times New Roman"/>
        </w:rPr>
        <w:t>sarkan penyebabnya, kewenangan unit kerja, dan ketersediaan sumber data. Berdasarkan informasi terbaru dari Badan Penjaminan Mutu (BPM), BAA tidak memperoleh jadwal coaching clinic pada periode ini karena capaian data Monev BAA telah melampaui target nilai</w:t>
      </w:r>
      <w:r w:rsidRPr="00B4180F">
        <w:rPr>
          <w:rFonts w:cs="Times New Roman"/>
        </w:rPr>
        <w:t xml:space="preserve"> &gt;85%.</w:t>
      </w:r>
    </w:p>
    <w:p w:rsidR="00031F17" w:rsidRPr="00B4180F" w:rsidRDefault="00947882" w:rsidP="00B4180F">
      <w:pPr>
        <w:jc w:val="both"/>
        <w:rPr>
          <w:rFonts w:cs="Times New Roman"/>
        </w:rPr>
      </w:pPr>
      <w:r w:rsidRPr="00B4180F">
        <w:rPr>
          <w:rFonts w:cs="Times New Roman"/>
        </w:rPr>
        <w:t xml:space="preserve">Kami menyadari bahwa laporan ini masih dapat disempurnakan. </w:t>
      </w:r>
      <w:proofErr w:type="gramStart"/>
      <w:r w:rsidRPr="00B4180F">
        <w:rPr>
          <w:rFonts w:cs="Times New Roman"/>
        </w:rPr>
        <w:t>Oleh karena itu, masukan dan rekomendasi dari pihak terkait sangat diharapkan sebagai bagian dari upaya peningkatan mutu yang berkelanjutan.</w:t>
      </w:r>
      <w:proofErr w:type="gramEnd"/>
    </w:p>
    <w:p w:rsidR="00992C56" w:rsidRPr="00B4180F" w:rsidRDefault="00992C56">
      <w:pPr>
        <w:rPr>
          <w:rFonts w:cs="Times New Roman"/>
        </w:rPr>
      </w:pPr>
    </w:p>
    <w:p w:rsidR="00992C56" w:rsidRPr="00B4180F" w:rsidRDefault="00992C56">
      <w:pPr>
        <w:rPr>
          <w:rFonts w:cs="Times New Roman"/>
        </w:rPr>
      </w:pPr>
    </w:p>
    <w:p w:rsidR="00992C56" w:rsidRPr="00B4180F" w:rsidRDefault="00992C56">
      <w:pPr>
        <w:rPr>
          <w:rFonts w:cs="Times New Roman"/>
        </w:rPr>
      </w:pPr>
    </w:p>
    <w:p w:rsidR="00992C56" w:rsidRPr="00B4180F" w:rsidRDefault="00992C56" w:rsidP="00992C56">
      <w:pPr>
        <w:jc w:val="right"/>
        <w:rPr>
          <w:rFonts w:cs="Times New Roman"/>
        </w:rPr>
      </w:pPr>
    </w:p>
    <w:p w:rsidR="00031F17" w:rsidRPr="00B4180F" w:rsidRDefault="00A62EBD" w:rsidP="00992C56">
      <w:pPr>
        <w:spacing w:after="0"/>
        <w:jc w:val="right"/>
        <w:rPr>
          <w:rFonts w:cs="Times New Roman"/>
        </w:rPr>
      </w:pPr>
      <w:r>
        <w:rPr>
          <w:rFonts w:cs="Times New Roman"/>
        </w:rPr>
        <w:t>Jakarta</w:t>
      </w:r>
    </w:p>
    <w:p w:rsidR="00992C56" w:rsidRPr="00B4180F" w:rsidRDefault="00992C56" w:rsidP="00992C56">
      <w:pPr>
        <w:spacing w:after="0"/>
        <w:jc w:val="right"/>
        <w:rPr>
          <w:rFonts w:cs="Times New Roman"/>
        </w:rPr>
      </w:pPr>
    </w:p>
    <w:p w:rsidR="00992C56" w:rsidRPr="00B4180F" w:rsidRDefault="00992C56" w:rsidP="00992C56">
      <w:pPr>
        <w:spacing w:after="0"/>
        <w:jc w:val="right"/>
        <w:rPr>
          <w:rFonts w:cs="Times New Roman"/>
        </w:rPr>
      </w:pPr>
    </w:p>
    <w:p w:rsidR="00992C56" w:rsidRPr="00B4180F" w:rsidRDefault="00992C56" w:rsidP="00992C56">
      <w:pPr>
        <w:spacing w:after="0"/>
        <w:jc w:val="right"/>
        <w:rPr>
          <w:rFonts w:cs="Times New Roman"/>
        </w:rPr>
      </w:pPr>
    </w:p>
    <w:p w:rsidR="00992C56" w:rsidRPr="00B4180F" w:rsidRDefault="00992C56" w:rsidP="00992C56">
      <w:pPr>
        <w:spacing w:after="0"/>
        <w:jc w:val="right"/>
        <w:rPr>
          <w:rFonts w:cs="Times New Roman"/>
        </w:rPr>
      </w:pPr>
    </w:p>
    <w:p w:rsidR="00992C56" w:rsidRPr="00B4180F" w:rsidRDefault="00992C56" w:rsidP="00992C56">
      <w:pPr>
        <w:spacing w:after="0"/>
        <w:jc w:val="right"/>
        <w:rPr>
          <w:rFonts w:cs="Times New Roman"/>
        </w:rPr>
      </w:pPr>
    </w:p>
    <w:p w:rsidR="00031F17" w:rsidRPr="00B4180F" w:rsidRDefault="00EF7DE3" w:rsidP="00992C56">
      <w:pPr>
        <w:spacing w:after="0"/>
        <w:jc w:val="right"/>
        <w:rPr>
          <w:rFonts w:cs="Times New Roman"/>
        </w:rPr>
      </w:pPr>
      <w:r>
        <w:rPr>
          <w:rFonts w:cs="Times New Roman"/>
          <w:b/>
        </w:rPr>
        <w:t>UPM BAA</w:t>
      </w:r>
    </w:p>
    <w:p w:rsidR="00031F17" w:rsidRPr="00B4180F" w:rsidRDefault="00947882">
      <w:pPr>
        <w:rPr>
          <w:rFonts w:cs="Times New Roman"/>
        </w:rPr>
      </w:pPr>
      <w:r w:rsidRPr="00B4180F">
        <w:rPr>
          <w:rFonts w:cs="Times New Roman"/>
        </w:rPr>
        <w:br w:type="page"/>
      </w:r>
    </w:p>
    <w:p w:rsidR="00031F17" w:rsidRPr="00B4180F" w:rsidRDefault="00947882">
      <w:pPr>
        <w:pStyle w:val="Heading1"/>
        <w:rPr>
          <w:rFonts w:ascii="Times New Roman" w:hAnsi="Times New Roman" w:cs="Times New Roman"/>
          <w:color w:val="auto"/>
        </w:rPr>
      </w:pPr>
      <w:r w:rsidRPr="00B4180F">
        <w:rPr>
          <w:rFonts w:ascii="Times New Roman" w:hAnsi="Times New Roman" w:cs="Times New Roman"/>
          <w:color w:val="auto"/>
        </w:rPr>
        <w:lastRenderedPageBreak/>
        <w:t>LEMBAR IDENTITAS</w:t>
      </w:r>
    </w:p>
    <w:tbl>
      <w:tblPr>
        <w:tblStyle w:val="TableGrid"/>
        <w:tblW w:w="0" w:type="auto"/>
        <w:tblLook w:val="04A0" w:firstRow="1" w:lastRow="0" w:firstColumn="1" w:lastColumn="0" w:noHBand="0" w:noVBand="1"/>
      </w:tblPr>
      <w:tblGrid>
        <w:gridCol w:w="4680"/>
        <w:gridCol w:w="4680"/>
      </w:tblGrid>
      <w:tr w:rsidR="00B4180F" w:rsidRPr="00B4180F">
        <w:tc>
          <w:tcPr>
            <w:tcW w:w="4680" w:type="dxa"/>
            <w:shd w:val="clear" w:color="auto" w:fill="EAF2F8"/>
          </w:tcPr>
          <w:p w:rsidR="00031F17" w:rsidRPr="00B4180F" w:rsidRDefault="00947882">
            <w:pPr>
              <w:rPr>
                <w:rFonts w:cs="Times New Roman"/>
              </w:rPr>
            </w:pPr>
            <w:r w:rsidRPr="00B4180F">
              <w:rPr>
                <w:rFonts w:cs="Times New Roman"/>
              </w:rPr>
              <w:t>Nama Unit Kerja</w:t>
            </w:r>
          </w:p>
        </w:tc>
        <w:tc>
          <w:tcPr>
            <w:tcW w:w="4680" w:type="dxa"/>
          </w:tcPr>
          <w:p w:rsidR="00031F17" w:rsidRPr="00B4180F" w:rsidRDefault="00947882">
            <w:pPr>
              <w:rPr>
                <w:rFonts w:cs="Times New Roman"/>
              </w:rPr>
            </w:pPr>
            <w:r w:rsidRPr="00B4180F">
              <w:rPr>
                <w:rFonts w:cs="Times New Roman"/>
              </w:rPr>
              <w:t>Biro Administrasi Akademik (BAA)</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Jenis Dokumen</w:t>
            </w:r>
          </w:p>
        </w:tc>
        <w:tc>
          <w:tcPr>
            <w:tcW w:w="4680" w:type="dxa"/>
          </w:tcPr>
          <w:p w:rsidR="00031F17" w:rsidRPr="00B4180F" w:rsidRDefault="00947882">
            <w:pPr>
              <w:rPr>
                <w:rFonts w:cs="Times New Roman"/>
              </w:rPr>
            </w:pPr>
            <w:r w:rsidRPr="00B4180F">
              <w:rPr>
                <w:rFonts w:cs="Times New Roman"/>
              </w:rPr>
              <w:t>Laporan Monitoring dan Evaluasi (Monev)</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Periode</w:t>
            </w:r>
          </w:p>
        </w:tc>
        <w:tc>
          <w:tcPr>
            <w:tcW w:w="4680" w:type="dxa"/>
          </w:tcPr>
          <w:p w:rsidR="00031F17" w:rsidRPr="00B4180F" w:rsidRDefault="00947882">
            <w:pPr>
              <w:rPr>
                <w:rFonts w:cs="Times New Roman"/>
              </w:rPr>
            </w:pPr>
            <w:r w:rsidRPr="00B4180F">
              <w:rPr>
                <w:rFonts w:cs="Times New Roman"/>
              </w:rPr>
              <w:t>Semester Ganjil Tahun Akademik 2025/2026</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Jumlah Tabel Permintaan Data</w:t>
            </w:r>
          </w:p>
        </w:tc>
        <w:tc>
          <w:tcPr>
            <w:tcW w:w="4680" w:type="dxa"/>
          </w:tcPr>
          <w:p w:rsidR="00031F17" w:rsidRPr="00B4180F" w:rsidRDefault="00947882">
            <w:pPr>
              <w:rPr>
                <w:rFonts w:cs="Times New Roman"/>
              </w:rPr>
            </w:pPr>
            <w:r w:rsidRPr="00B4180F">
              <w:rPr>
                <w:rFonts w:cs="Times New Roman"/>
              </w:rPr>
              <w:t>28 tabel</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Objek Monitoring</w:t>
            </w:r>
          </w:p>
        </w:tc>
        <w:tc>
          <w:tcPr>
            <w:tcW w:w="4680" w:type="dxa"/>
          </w:tcPr>
          <w:p w:rsidR="00031F17" w:rsidRPr="00B4180F" w:rsidRDefault="00947882">
            <w:pPr>
              <w:rPr>
                <w:rFonts w:cs="Times New Roman"/>
              </w:rPr>
            </w:pPr>
            <w:r w:rsidRPr="00B4180F">
              <w:rPr>
                <w:rFonts w:cs="Times New Roman"/>
              </w:rPr>
              <w:t xml:space="preserve">Pemenuhan, </w:t>
            </w:r>
            <w:r w:rsidRPr="00B4180F">
              <w:rPr>
                <w:rFonts w:cs="Times New Roman"/>
              </w:rPr>
              <w:t>ketersediaan, relevansi, dan kelengkapan data Monev BAA</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Unit/Pihak Terkait</w:t>
            </w:r>
          </w:p>
        </w:tc>
        <w:tc>
          <w:tcPr>
            <w:tcW w:w="4680" w:type="dxa"/>
          </w:tcPr>
          <w:p w:rsidR="00031F17" w:rsidRPr="00B4180F" w:rsidRDefault="00947882" w:rsidP="00DB46FA">
            <w:pPr>
              <w:rPr>
                <w:rFonts w:cs="Times New Roman"/>
              </w:rPr>
            </w:pPr>
            <w:r w:rsidRPr="00B4180F">
              <w:rPr>
                <w:rFonts w:cs="Times New Roman"/>
              </w:rPr>
              <w:t xml:space="preserve">BAA, BPM, </w:t>
            </w:r>
            <w:r w:rsidR="00DB46FA">
              <w:rPr>
                <w:rFonts w:cs="Times New Roman"/>
              </w:rPr>
              <w:t>BPSI</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Tanggal Pelaksanaan</w:t>
            </w:r>
          </w:p>
        </w:tc>
        <w:tc>
          <w:tcPr>
            <w:tcW w:w="4680" w:type="dxa"/>
          </w:tcPr>
          <w:p w:rsidR="00031F17" w:rsidRPr="00B4180F" w:rsidRDefault="00D0057A">
            <w:pPr>
              <w:rPr>
                <w:rFonts w:cs="Times New Roman"/>
              </w:rPr>
            </w:pPr>
            <w:r>
              <w:rPr>
                <w:rFonts w:cs="Times New Roman"/>
              </w:rPr>
              <w:t>30 Maret 2026</w:t>
            </w:r>
          </w:p>
        </w:tc>
      </w:tr>
      <w:tr w:rsidR="00B4180F" w:rsidRPr="00B4180F">
        <w:tc>
          <w:tcPr>
            <w:tcW w:w="4680" w:type="dxa"/>
            <w:shd w:val="clear" w:color="auto" w:fill="EAF2F8"/>
          </w:tcPr>
          <w:p w:rsidR="00031F17" w:rsidRPr="00B4180F" w:rsidRDefault="00947882">
            <w:pPr>
              <w:rPr>
                <w:rFonts w:cs="Times New Roman"/>
              </w:rPr>
            </w:pPr>
            <w:r w:rsidRPr="00B4180F">
              <w:rPr>
                <w:rFonts w:cs="Times New Roman"/>
              </w:rPr>
              <w:t>Penyusun</w:t>
            </w:r>
          </w:p>
        </w:tc>
        <w:tc>
          <w:tcPr>
            <w:tcW w:w="4680" w:type="dxa"/>
          </w:tcPr>
          <w:p w:rsidR="00031F17" w:rsidRPr="00B4180F" w:rsidRDefault="00F2207F">
            <w:pPr>
              <w:rPr>
                <w:rFonts w:cs="Times New Roman"/>
              </w:rPr>
            </w:pPr>
            <w:r>
              <w:rPr>
                <w:rFonts w:cs="Times New Roman"/>
              </w:rPr>
              <w:t>UPM BAA</w:t>
            </w:r>
          </w:p>
        </w:tc>
      </w:tr>
    </w:tbl>
    <w:p w:rsidR="00031F17" w:rsidRPr="00B4180F" w:rsidRDefault="00031F17">
      <w:pPr>
        <w:rPr>
          <w:rFonts w:cs="Times New Roman"/>
        </w:rPr>
      </w:pPr>
    </w:p>
    <w:p w:rsidR="00031F17" w:rsidRPr="00B4180F" w:rsidRDefault="00947882">
      <w:pPr>
        <w:pStyle w:val="Heading1"/>
        <w:rPr>
          <w:rFonts w:ascii="Times New Roman" w:hAnsi="Times New Roman" w:cs="Times New Roman"/>
          <w:color w:val="auto"/>
        </w:rPr>
      </w:pPr>
      <w:r w:rsidRPr="00B4180F">
        <w:rPr>
          <w:rFonts w:ascii="Times New Roman" w:hAnsi="Times New Roman" w:cs="Times New Roman"/>
          <w:color w:val="auto"/>
        </w:rPr>
        <w:t>HASIL MONITORING DAN EVALUASI</w:t>
      </w:r>
      <w:r w:rsidRPr="00B4180F">
        <w:rPr>
          <w:rFonts w:ascii="Times New Roman" w:hAnsi="Times New Roman" w:cs="Times New Roman"/>
          <w:color w:val="auto"/>
        </w:rPr>
        <w:t xml:space="preserve"> SERTA ANALISIS</w:t>
      </w:r>
    </w:p>
    <w:p w:rsidR="00031F17" w:rsidRPr="00B4180F" w:rsidRDefault="00947882">
      <w:pPr>
        <w:pStyle w:val="Heading2"/>
        <w:rPr>
          <w:rFonts w:ascii="Times New Roman" w:hAnsi="Times New Roman" w:cs="Times New Roman"/>
          <w:color w:val="auto"/>
        </w:rPr>
      </w:pPr>
      <w:r w:rsidRPr="00B4180F">
        <w:rPr>
          <w:rFonts w:ascii="Times New Roman" w:hAnsi="Times New Roman" w:cs="Times New Roman"/>
          <w:color w:val="auto"/>
        </w:rPr>
        <w:t>3.1 Gambaran Umum Pelaksanaan Monev</w:t>
      </w:r>
    </w:p>
    <w:p w:rsidR="00031F17" w:rsidRPr="00B4180F" w:rsidRDefault="00947882" w:rsidP="00CB3336">
      <w:pPr>
        <w:jc w:val="both"/>
        <w:rPr>
          <w:rFonts w:cs="Times New Roman"/>
        </w:rPr>
      </w:pPr>
      <w:r w:rsidRPr="00B4180F">
        <w:rPr>
          <w:rFonts w:cs="Times New Roman"/>
        </w:rPr>
        <w:t>Monitoring dan Evaluasi Semester Ganjil Tahun Akademik 2025/2026 dilaksanakan melalui pengumpulan dan pemenuhan data pada 28 tabel permintaan data Monev. BAA melakukan penelaahan terhadap setiap tabel den</w:t>
      </w:r>
      <w:r w:rsidRPr="00B4180F">
        <w:rPr>
          <w:rFonts w:cs="Times New Roman"/>
        </w:rPr>
        <w:t>gan mempertimbangkan ketersediaan data, sumber data, kewenangan unit kerja, serta kesesuaian substansi tabel dengan tugas dan fungsi BAA.</w:t>
      </w:r>
    </w:p>
    <w:p w:rsidR="00031F17" w:rsidRPr="00B4180F" w:rsidRDefault="00947882" w:rsidP="00CB3336">
      <w:pPr>
        <w:jc w:val="both"/>
        <w:rPr>
          <w:rFonts w:cs="Times New Roman"/>
        </w:rPr>
      </w:pPr>
      <w:r w:rsidRPr="00B4180F">
        <w:rPr>
          <w:rFonts w:cs="Times New Roman"/>
        </w:rPr>
        <w:t>Hasil penelaahan menunjukkan bahwa pengisian data secara umum telah berjalan dengan baik. Tabel yang memiliki sumber d</w:t>
      </w:r>
      <w:r w:rsidRPr="00B4180F">
        <w:rPr>
          <w:rFonts w:cs="Times New Roman"/>
        </w:rPr>
        <w:t>ata dan relevan dengan fungsi BAA telah diisi sesuai dengan data yang tersedia. Sementara itu, terdapat beberapa tabel yang belum terisi karena data belum diperoleh/tersedia dan beberapa tabel yang perlu ditinjau kembali relevansinya terhadap BAA.</w:t>
      </w:r>
    </w:p>
    <w:p w:rsidR="00031F17" w:rsidRPr="00B4180F" w:rsidRDefault="00947882">
      <w:pPr>
        <w:pStyle w:val="Heading2"/>
        <w:rPr>
          <w:rFonts w:ascii="Times New Roman" w:hAnsi="Times New Roman" w:cs="Times New Roman"/>
          <w:color w:val="auto"/>
        </w:rPr>
      </w:pPr>
      <w:r w:rsidRPr="00B4180F">
        <w:rPr>
          <w:rFonts w:ascii="Times New Roman" w:hAnsi="Times New Roman" w:cs="Times New Roman"/>
          <w:color w:val="auto"/>
        </w:rPr>
        <w:t>3.2 Reka</w:t>
      </w:r>
      <w:r w:rsidRPr="00B4180F">
        <w:rPr>
          <w:rFonts w:ascii="Times New Roman" w:hAnsi="Times New Roman" w:cs="Times New Roman"/>
          <w:color w:val="auto"/>
        </w:rPr>
        <w:t>pitulasi Hasil Pengisian 28 Tabel</w:t>
      </w:r>
    </w:p>
    <w:tbl>
      <w:tblPr>
        <w:tblStyle w:val="TableGrid"/>
        <w:tblW w:w="0" w:type="auto"/>
        <w:tblLook w:val="04A0" w:firstRow="1" w:lastRow="0" w:firstColumn="1" w:lastColumn="0" w:noHBand="0" w:noVBand="1"/>
      </w:tblPr>
      <w:tblGrid>
        <w:gridCol w:w="2340"/>
        <w:gridCol w:w="2340"/>
        <w:gridCol w:w="2340"/>
        <w:gridCol w:w="2340"/>
      </w:tblGrid>
      <w:tr w:rsidR="00B4180F" w:rsidRPr="00B4180F">
        <w:tc>
          <w:tcPr>
            <w:tcW w:w="2340" w:type="dxa"/>
            <w:shd w:val="clear" w:color="auto" w:fill="D9EAF7"/>
          </w:tcPr>
          <w:p w:rsidR="00031F17" w:rsidRPr="00B4180F" w:rsidRDefault="00947882">
            <w:pPr>
              <w:rPr>
                <w:rFonts w:cs="Times New Roman"/>
              </w:rPr>
            </w:pPr>
            <w:r w:rsidRPr="00B4180F">
              <w:rPr>
                <w:rFonts w:cs="Times New Roman"/>
              </w:rPr>
              <w:t>Kategori</w:t>
            </w:r>
          </w:p>
        </w:tc>
        <w:tc>
          <w:tcPr>
            <w:tcW w:w="2340" w:type="dxa"/>
            <w:shd w:val="clear" w:color="auto" w:fill="D9EAF7"/>
          </w:tcPr>
          <w:p w:rsidR="00031F17" w:rsidRPr="00B4180F" w:rsidRDefault="00947882">
            <w:pPr>
              <w:rPr>
                <w:rFonts w:cs="Times New Roman"/>
              </w:rPr>
            </w:pPr>
            <w:r w:rsidRPr="00B4180F">
              <w:rPr>
                <w:rFonts w:cs="Times New Roman"/>
              </w:rPr>
              <w:t>Kondisi</w:t>
            </w:r>
          </w:p>
        </w:tc>
        <w:tc>
          <w:tcPr>
            <w:tcW w:w="2340" w:type="dxa"/>
            <w:shd w:val="clear" w:color="auto" w:fill="D9EAF7"/>
          </w:tcPr>
          <w:p w:rsidR="00031F17" w:rsidRPr="00B4180F" w:rsidRDefault="00947882">
            <w:pPr>
              <w:rPr>
                <w:rFonts w:cs="Times New Roman"/>
              </w:rPr>
            </w:pPr>
            <w:r w:rsidRPr="00B4180F">
              <w:rPr>
                <w:rFonts w:cs="Times New Roman"/>
              </w:rPr>
              <w:t>Contoh</w:t>
            </w:r>
          </w:p>
        </w:tc>
        <w:tc>
          <w:tcPr>
            <w:tcW w:w="2340" w:type="dxa"/>
            <w:shd w:val="clear" w:color="auto" w:fill="D9EAF7"/>
          </w:tcPr>
          <w:p w:rsidR="00031F17" w:rsidRPr="00B4180F" w:rsidRDefault="00947882">
            <w:pPr>
              <w:rPr>
                <w:rFonts w:cs="Times New Roman"/>
              </w:rPr>
            </w:pPr>
            <w:r w:rsidRPr="00B4180F">
              <w:rPr>
                <w:rFonts w:cs="Times New Roman"/>
              </w:rPr>
              <w:t>Tindak Lanjut</w:t>
            </w:r>
          </w:p>
        </w:tc>
      </w:tr>
      <w:tr w:rsidR="00B4180F" w:rsidRPr="00B4180F">
        <w:tc>
          <w:tcPr>
            <w:tcW w:w="2340" w:type="dxa"/>
          </w:tcPr>
          <w:p w:rsidR="00031F17" w:rsidRPr="00B4180F" w:rsidRDefault="00947882">
            <w:pPr>
              <w:rPr>
                <w:rFonts w:cs="Times New Roman"/>
              </w:rPr>
            </w:pPr>
            <w:r w:rsidRPr="00B4180F">
              <w:rPr>
                <w:rFonts w:cs="Times New Roman"/>
              </w:rPr>
              <w:t>Data terisi</w:t>
            </w:r>
          </w:p>
        </w:tc>
        <w:tc>
          <w:tcPr>
            <w:tcW w:w="2340" w:type="dxa"/>
          </w:tcPr>
          <w:p w:rsidR="00031F17" w:rsidRPr="00B4180F" w:rsidRDefault="00947882">
            <w:pPr>
              <w:rPr>
                <w:rFonts w:cs="Times New Roman"/>
              </w:rPr>
            </w:pPr>
            <w:r w:rsidRPr="00B4180F">
              <w:rPr>
                <w:rFonts w:cs="Times New Roman"/>
              </w:rPr>
              <w:t>Data tersedia dan telah diisi sesuai permintaan Monev.</w:t>
            </w:r>
          </w:p>
        </w:tc>
        <w:tc>
          <w:tcPr>
            <w:tcW w:w="2340" w:type="dxa"/>
          </w:tcPr>
          <w:p w:rsidR="00031F17" w:rsidRPr="00B4180F" w:rsidRDefault="00947882">
            <w:pPr>
              <w:rPr>
                <w:rFonts w:cs="Times New Roman"/>
              </w:rPr>
            </w:pPr>
            <w:r w:rsidRPr="00B4180F">
              <w:rPr>
                <w:rFonts w:cs="Times New Roman"/>
              </w:rPr>
              <w:t>Tabel-tabel yang memiliki sumber data pada BAA.</w:t>
            </w:r>
          </w:p>
        </w:tc>
        <w:tc>
          <w:tcPr>
            <w:tcW w:w="2340" w:type="dxa"/>
          </w:tcPr>
          <w:p w:rsidR="00031F17" w:rsidRPr="00B4180F" w:rsidRDefault="00947882">
            <w:pPr>
              <w:rPr>
                <w:rFonts w:cs="Times New Roman"/>
              </w:rPr>
            </w:pPr>
            <w:r w:rsidRPr="00B4180F">
              <w:rPr>
                <w:rFonts w:cs="Times New Roman"/>
              </w:rPr>
              <w:t>Memastikan validasi, konsistensi, dan pembaruan data secara berkala.</w:t>
            </w:r>
          </w:p>
        </w:tc>
      </w:tr>
      <w:tr w:rsidR="00B4180F" w:rsidRPr="00B4180F">
        <w:tc>
          <w:tcPr>
            <w:tcW w:w="2340" w:type="dxa"/>
          </w:tcPr>
          <w:p w:rsidR="00031F17" w:rsidRPr="00B4180F" w:rsidRDefault="00947882">
            <w:pPr>
              <w:rPr>
                <w:rFonts w:cs="Times New Roman"/>
              </w:rPr>
            </w:pPr>
            <w:r w:rsidRPr="00B4180F">
              <w:rPr>
                <w:rFonts w:cs="Times New Roman"/>
              </w:rPr>
              <w:t>Data belum tersedia/diperoleh</w:t>
            </w:r>
          </w:p>
        </w:tc>
        <w:tc>
          <w:tcPr>
            <w:tcW w:w="2340" w:type="dxa"/>
          </w:tcPr>
          <w:p w:rsidR="00031F17" w:rsidRPr="00B4180F" w:rsidRDefault="00947882">
            <w:pPr>
              <w:rPr>
                <w:rFonts w:cs="Times New Roman"/>
              </w:rPr>
            </w:pPr>
            <w:r w:rsidRPr="00B4180F">
              <w:rPr>
                <w:rFonts w:cs="Times New Roman"/>
              </w:rPr>
              <w:t>Terdapat tabel yang belum dapat diisi karena data belum tersedia atau belum diperoleh.</w:t>
            </w:r>
          </w:p>
        </w:tc>
        <w:tc>
          <w:tcPr>
            <w:tcW w:w="2340" w:type="dxa"/>
          </w:tcPr>
          <w:p w:rsidR="00031F17" w:rsidRPr="00B4180F" w:rsidRDefault="00947882">
            <w:pPr>
              <w:rPr>
                <w:rFonts w:cs="Times New Roman"/>
              </w:rPr>
            </w:pPr>
            <w:r w:rsidRPr="00B4180F">
              <w:rPr>
                <w:rFonts w:cs="Times New Roman"/>
              </w:rPr>
              <w:t>C2-7 Indikator Kinerja Tambahan; C9-7 Masa Studi Lulusan.</w:t>
            </w:r>
          </w:p>
        </w:tc>
        <w:tc>
          <w:tcPr>
            <w:tcW w:w="2340" w:type="dxa"/>
          </w:tcPr>
          <w:p w:rsidR="00031F17" w:rsidRPr="00B4180F" w:rsidRDefault="00947882">
            <w:pPr>
              <w:rPr>
                <w:rFonts w:cs="Times New Roman"/>
              </w:rPr>
            </w:pPr>
            <w:r w:rsidRPr="00B4180F">
              <w:rPr>
                <w:rFonts w:cs="Times New Roman"/>
              </w:rPr>
              <w:t xml:space="preserve">Koordinasi dengan unit pemilik data dan/atau BPM untuk kejelasan sumber data, </w:t>
            </w:r>
            <w:r w:rsidRPr="00B4180F">
              <w:rPr>
                <w:rFonts w:cs="Times New Roman"/>
              </w:rPr>
              <w:t>periode, dan mekanisme penyediaan.</w:t>
            </w:r>
          </w:p>
        </w:tc>
      </w:tr>
      <w:tr w:rsidR="00031F17" w:rsidRPr="00B4180F">
        <w:tc>
          <w:tcPr>
            <w:tcW w:w="2340" w:type="dxa"/>
          </w:tcPr>
          <w:p w:rsidR="00031F17" w:rsidRPr="00B4180F" w:rsidRDefault="00947882">
            <w:pPr>
              <w:rPr>
                <w:rFonts w:cs="Times New Roman"/>
              </w:rPr>
            </w:pPr>
            <w:r w:rsidRPr="00B4180F">
              <w:rPr>
                <w:rFonts w:cs="Times New Roman"/>
              </w:rPr>
              <w:lastRenderedPageBreak/>
              <w:t>Tidak relevan bagi BAA</w:t>
            </w:r>
          </w:p>
        </w:tc>
        <w:tc>
          <w:tcPr>
            <w:tcW w:w="2340" w:type="dxa"/>
          </w:tcPr>
          <w:p w:rsidR="00031F17" w:rsidRPr="00B4180F" w:rsidRDefault="00947882">
            <w:pPr>
              <w:rPr>
                <w:rFonts w:cs="Times New Roman"/>
              </w:rPr>
            </w:pPr>
            <w:r w:rsidRPr="00B4180F">
              <w:rPr>
                <w:rFonts w:cs="Times New Roman"/>
              </w:rPr>
              <w:t>Substansi tabel tidak berada dalam ruang lingkup tugas dan fungsi BAA.</w:t>
            </w:r>
          </w:p>
        </w:tc>
        <w:tc>
          <w:tcPr>
            <w:tcW w:w="2340" w:type="dxa"/>
          </w:tcPr>
          <w:p w:rsidR="00031F17" w:rsidRPr="00B4180F" w:rsidRDefault="00947882">
            <w:pPr>
              <w:rPr>
                <w:rFonts w:cs="Times New Roman"/>
              </w:rPr>
            </w:pPr>
            <w:r w:rsidRPr="00B4180F">
              <w:rPr>
                <w:rFonts w:cs="Times New Roman"/>
              </w:rPr>
              <w:t>C6-3, C6-3a, C6-4, C6-6, C6-12, dan tabel lain yang sejenis.</w:t>
            </w:r>
          </w:p>
        </w:tc>
        <w:tc>
          <w:tcPr>
            <w:tcW w:w="2340" w:type="dxa"/>
          </w:tcPr>
          <w:p w:rsidR="00031F17" w:rsidRPr="00B4180F" w:rsidRDefault="00947882">
            <w:pPr>
              <w:rPr>
                <w:rFonts w:cs="Times New Roman"/>
              </w:rPr>
            </w:pPr>
            <w:r w:rsidRPr="00B4180F">
              <w:rPr>
                <w:rFonts w:cs="Times New Roman"/>
              </w:rPr>
              <w:t>Memberikan catatan 'tidak relevan bagi BAA' dan mengusulkan penye</w:t>
            </w:r>
            <w:r w:rsidRPr="00B4180F">
              <w:rPr>
                <w:rFonts w:cs="Times New Roman"/>
              </w:rPr>
              <w:t>suaian pemetaan unit pemilik data.</w:t>
            </w:r>
          </w:p>
        </w:tc>
      </w:tr>
    </w:tbl>
    <w:p w:rsidR="00031F17" w:rsidRPr="00B4180F" w:rsidRDefault="00031F17">
      <w:pPr>
        <w:rPr>
          <w:rFonts w:cs="Times New Roman"/>
        </w:rPr>
      </w:pPr>
    </w:p>
    <w:p w:rsidR="00031F17" w:rsidRPr="00B4180F" w:rsidRDefault="00947882">
      <w:pPr>
        <w:pStyle w:val="Heading2"/>
        <w:rPr>
          <w:rFonts w:ascii="Times New Roman" w:hAnsi="Times New Roman" w:cs="Times New Roman"/>
          <w:color w:val="auto"/>
        </w:rPr>
      </w:pPr>
      <w:r w:rsidRPr="00B4180F">
        <w:rPr>
          <w:rFonts w:ascii="Times New Roman" w:hAnsi="Times New Roman" w:cs="Times New Roman"/>
          <w:color w:val="auto"/>
        </w:rPr>
        <w:t>3.3 Tabel yang Belum Terisi karena Data Belum Tersedia/Diperoleh</w:t>
      </w:r>
    </w:p>
    <w:p w:rsidR="00031F17" w:rsidRPr="00B4180F" w:rsidRDefault="00947882" w:rsidP="00CB3336">
      <w:pPr>
        <w:pStyle w:val="ListBullet"/>
        <w:spacing w:after="80"/>
        <w:jc w:val="both"/>
        <w:rPr>
          <w:rFonts w:cs="Times New Roman"/>
        </w:rPr>
      </w:pPr>
      <w:r w:rsidRPr="00B4180F">
        <w:rPr>
          <w:rFonts w:cs="Times New Roman"/>
        </w:rPr>
        <w:t>Tabel C2-7 Indikator Kinerja Tambahan: pada saat penyusunan laporan, data yang dibutuhkan belum tersedia/diperoleh pada BAA sehingga tabel belum dapat dii</w:t>
      </w:r>
      <w:r w:rsidRPr="00B4180F">
        <w:rPr>
          <w:rFonts w:cs="Times New Roman"/>
        </w:rPr>
        <w:t>si.</w:t>
      </w:r>
    </w:p>
    <w:p w:rsidR="00031F17" w:rsidRPr="00B4180F" w:rsidRDefault="00947882" w:rsidP="00CB3336">
      <w:pPr>
        <w:pStyle w:val="ListBullet"/>
        <w:spacing w:after="80"/>
        <w:jc w:val="both"/>
        <w:rPr>
          <w:rFonts w:cs="Times New Roman"/>
        </w:rPr>
      </w:pPr>
      <w:r w:rsidRPr="00B4180F">
        <w:rPr>
          <w:rFonts w:cs="Times New Roman"/>
        </w:rPr>
        <w:t>Tabel C9-7 Masa Studi Lulusan: data belum tersedia/diperoleh pada BAA sehingga pengisian belum dapat dilakukan secara lengkap.</w:t>
      </w:r>
    </w:p>
    <w:p w:rsidR="00031F17" w:rsidRPr="00B4180F" w:rsidRDefault="00947882" w:rsidP="00CB3336">
      <w:pPr>
        <w:jc w:val="both"/>
        <w:rPr>
          <w:rFonts w:cs="Times New Roman"/>
        </w:rPr>
      </w:pPr>
      <w:r w:rsidRPr="00B4180F">
        <w:rPr>
          <w:rFonts w:cs="Times New Roman"/>
        </w:rPr>
        <w:t xml:space="preserve">Kondisi belum terisinya tabel tersebut perlu dibedakan antara persoalan ketersediaan data dan persoalan kinerja unit. Dengan </w:t>
      </w:r>
      <w:r w:rsidRPr="00B4180F">
        <w:rPr>
          <w:rFonts w:cs="Times New Roman"/>
        </w:rPr>
        <w:t>demikian, tabel yang kosong tidak langsung menunjukkan ketidakpatuhan BAA, melainkan menunjukkan perlunya kejelasan sumber data, pemilik data, periode data, serta mekanisme distribusi data.</w:t>
      </w:r>
    </w:p>
    <w:p w:rsidR="00031F17" w:rsidRPr="00B4180F" w:rsidRDefault="00947882" w:rsidP="00CB3336">
      <w:pPr>
        <w:pStyle w:val="Heading2"/>
        <w:jc w:val="both"/>
        <w:rPr>
          <w:rFonts w:ascii="Times New Roman" w:hAnsi="Times New Roman" w:cs="Times New Roman"/>
          <w:color w:val="auto"/>
        </w:rPr>
      </w:pPr>
      <w:r w:rsidRPr="00B4180F">
        <w:rPr>
          <w:rFonts w:ascii="Times New Roman" w:hAnsi="Times New Roman" w:cs="Times New Roman"/>
          <w:color w:val="auto"/>
        </w:rPr>
        <w:t>3.4 Tabel yang Substansinya Tidak Relevan bagi BAA</w:t>
      </w:r>
    </w:p>
    <w:p w:rsidR="00031F17" w:rsidRPr="00B4180F" w:rsidRDefault="00947882" w:rsidP="00CB3336">
      <w:pPr>
        <w:pStyle w:val="ListBullet"/>
        <w:spacing w:after="80"/>
        <w:jc w:val="both"/>
        <w:rPr>
          <w:rFonts w:cs="Times New Roman"/>
        </w:rPr>
      </w:pPr>
      <w:r w:rsidRPr="00B4180F">
        <w:rPr>
          <w:rFonts w:cs="Times New Roman"/>
        </w:rPr>
        <w:t>Tabel C6-3 Mone</w:t>
      </w:r>
      <w:r w:rsidRPr="00B4180F">
        <w:rPr>
          <w:rFonts w:cs="Times New Roman"/>
        </w:rPr>
        <w:t>v Ketersediaan RPS dan Kesesuaian RPS.</w:t>
      </w:r>
    </w:p>
    <w:p w:rsidR="00031F17" w:rsidRPr="00B4180F" w:rsidRDefault="00947882" w:rsidP="00CB3336">
      <w:pPr>
        <w:pStyle w:val="ListBullet"/>
        <w:spacing w:after="80"/>
        <w:jc w:val="both"/>
        <w:rPr>
          <w:rFonts w:cs="Times New Roman"/>
        </w:rPr>
      </w:pPr>
      <w:r w:rsidRPr="00B4180F">
        <w:rPr>
          <w:rFonts w:cs="Times New Roman"/>
        </w:rPr>
        <w:t>Tabel C6-3a Lampiran Monev Ketersediaan RPS dan Kesesuaian RPS.</w:t>
      </w:r>
    </w:p>
    <w:p w:rsidR="00031F17" w:rsidRPr="00B4180F" w:rsidRDefault="00947882" w:rsidP="00CB3336">
      <w:pPr>
        <w:pStyle w:val="ListBullet"/>
        <w:spacing w:after="80"/>
        <w:jc w:val="both"/>
        <w:rPr>
          <w:rFonts w:cs="Times New Roman"/>
        </w:rPr>
      </w:pPr>
      <w:r w:rsidRPr="00B4180F">
        <w:rPr>
          <w:rFonts w:cs="Times New Roman"/>
        </w:rPr>
        <w:t>Tabel C6-4 Monev Kelengkapan Materi Pembelajaran dalam Rencana Pembelajaran Semester (RPS).</w:t>
      </w:r>
    </w:p>
    <w:p w:rsidR="00031F17" w:rsidRPr="00B4180F" w:rsidRDefault="00947882" w:rsidP="00CB3336">
      <w:pPr>
        <w:pStyle w:val="ListBullet"/>
        <w:spacing w:after="80"/>
        <w:jc w:val="both"/>
        <w:rPr>
          <w:rFonts w:cs="Times New Roman"/>
        </w:rPr>
      </w:pPr>
      <w:r w:rsidRPr="00B4180F">
        <w:rPr>
          <w:rFonts w:cs="Times New Roman"/>
        </w:rPr>
        <w:t>Tabel C6-6 Monev Kelengkapan Bank Soal pada LMS.</w:t>
      </w:r>
    </w:p>
    <w:p w:rsidR="00031F17" w:rsidRPr="00B4180F" w:rsidRDefault="00947882" w:rsidP="00CB3336">
      <w:pPr>
        <w:pStyle w:val="ListBullet"/>
        <w:spacing w:after="80"/>
        <w:jc w:val="both"/>
        <w:rPr>
          <w:rFonts w:cs="Times New Roman"/>
        </w:rPr>
      </w:pPr>
      <w:r w:rsidRPr="00B4180F">
        <w:rPr>
          <w:rFonts w:cs="Times New Roman"/>
        </w:rPr>
        <w:t xml:space="preserve">Tabel C6-12 </w:t>
      </w:r>
      <w:r w:rsidRPr="00B4180F">
        <w:rPr>
          <w:rFonts w:cs="Times New Roman"/>
        </w:rPr>
        <w:t>Standar Penilaian.</w:t>
      </w:r>
    </w:p>
    <w:p w:rsidR="00031F17" w:rsidRPr="00B4180F" w:rsidRDefault="00947882" w:rsidP="00CB3336">
      <w:pPr>
        <w:pStyle w:val="ListBullet"/>
        <w:spacing w:after="80"/>
        <w:jc w:val="both"/>
        <w:rPr>
          <w:rFonts w:cs="Times New Roman"/>
        </w:rPr>
      </w:pPr>
      <w:r w:rsidRPr="00B4180F">
        <w:rPr>
          <w:rFonts w:cs="Times New Roman"/>
        </w:rPr>
        <w:t>Tabel lain yang substansinya berada di luar tugas dan fungsi BAA.</w:t>
      </w:r>
    </w:p>
    <w:p w:rsidR="00031F17" w:rsidRPr="00B4180F" w:rsidRDefault="00947882" w:rsidP="00CB3336">
      <w:pPr>
        <w:jc w:val="both"/>
        <w:rPr>
          <w:rFonts w:cs="Times New Roman"/>
        </w:rPr>
      </w:pPr>
      <w:r w:rsidRPr="00B4180F">
        <w:rPr>
          <w:rFonts w:cs="Times New Roman"/>
        </w:rPr>
        <w:t xml:space="preserve">Tabel-tabel tersebut pada prinsipnya berkaitan dengan proses akademik/pembelajaran yang membutuhkan sumber data dari unit yang memiliki kewenangan akademik atau pengelola </w:t>
      </w:r>
      <w:r w:rsidRPr="00B4180F">
        <w:rPr>
          <w:rFonts w:cs="Times New Roman"/>
        </w:rPr>
        <w:t>pembelajaran. Oleh karena itu, BAA perlu memberikan keterangan yang jelas apabila tabel tetap tercantum dalam instrumen Monev, sehingga tidak terjadi interpretasi bahwa tabel kosong merupakan kelalaian pengisian.</w:t>
      </w:r>
    </w:p>
    <w:p w:rsidR="00031F17" w:rsidRPr="00B4180F" w:rsidRDefault="00947882" w:rsidP="00CB3336">
      <w:pPr>
        <w:pStyle w:val="Heading2"/>
        <w:jc w:val="both"/>
        <w:rPr>
          <w:rFonts w:ascii="Times New Roman" w:hAnsi="Times New Roman" w:cs="Times New Roman"/>
          <w:color w:val="auto"/>
        </w:rPr>
      </w:pPr>
      <w:r w:rsidRPr="00B4180F">
        <w:rPr>
          <w:rFonts w:ascii="Times New Roman" w:hAnsi="Times New Roman" w:cs="Times New Roman"/>
          <w:color w:val="auto"/>
        </w:rPr>
        <w:t>3.5 Tabel yang Telah Terisi Lengkap</w:t>
      </w:r>
    </w:p>
    <w:p w:rsidR="00031F17" w:rsidRPr="00B4180F" w:rsidRDefault="00947882" w:rsidP="00CB3336">
      <w:pPr>
        <w:jc w:val="both"/>
        <w:rPr>
          <w:rFonts w:cs="Times New Roman"/>
        </w:rPr>
      </w:pPr>
      <w:r w:rsidRPr="00B4180F">
        <w:rPr>
          <w:rFonts w:cs="Times New Roman"/>
        </w:rPr>
        <w:t xml:space="preserve">Selain </w:t>
      </w:r>
      <w:r w:rsidRPr="00B4180F">
        <w:rPr>
          <w:rFonts w:cs="Times New Roman"/>
        </w:rPr>
        <w:t xml:space="preserve">tabel yang belum tersedia datanya dan tabel yang tidak relevan, tabel-tabel lain yang memiliki data sesuai kewenangan BAA telah diisi secara lengkap sesuai permintaan data Monev. Pengisian tersebut menjadi bukti bahwa BAA telah melaksanakan pemenuhan data </w:t>
      </w:r>
      <w:r w:rsidRPr="00B4180F">
        <w:rPr>
          <w:rFonts w:cs="Times New Roman"/>
        </w:rPr>
        <w:t>sesuai ruang lingkup tugas dan fungsi serta sumber data yang tersedia.</w:t>
      </w:r>
    </w:p>
    <w:p w:rsidR="00031F17" w:rsidRPr="00B4180F" w:rsidRDefault="00947882" w:rsidP="00CB3336">
      <w:pPr>
        <w:pStyle w:val="Heading2"/>
        <w:jc w:val="both"/>
        <w:rPr>
          <w:rFonts w:ascii="Times New Roman" w:hAnsi="Times New Roman" w:cs="Times New Roman"/>
          <w:color w:val="auto"/>
        </w:rPr>
      </w:pPr>
      <w:r w:rsidRPr="00B4180F">
        <w:rPr>
          <w:rFonts w:ascii="Times New Roman" w:hAnsi="Times New Roman" w:cs="Times New Roman"/>
          <w:color w:val="auto"/>
        </w:rPr>
        <w:t>3.6 Hasil Penilaian dan Coaching Clinic BPM</w:t>
      </w:r>
    </w:p>
    <w:p w:rsidR="00031F17" w:rsidRPr="00B4180F" w:rsidRDefault="00947882" w:rsidP="00CB3336">
      <w:pPr>
        <w:jc w:val="both"/>
        <w:rPr>
          <w:rFonts w:cs="Times New Roman"/>
        </w:rPr>
      </w:pPr>
      <w:r w:rsidRPr="00B4180F">
        <w:rPr>
          <w:rFonts w:cs="Times New Roman"/>
        </w:rPr>
        <w:t xml:space="preserve">Berdasarkan informasi terbaru dari BPM, BAA tidak mendapatkan jadwal coaching clinic dengan BPM pada periode Monev ini. Hal tersebut </w:t>
      </w:r>
      <w:r w:rsidRPr="00B4180F">
        <w:rPr>
          <w:rFonts w:cs="Times New Roman"/>
        </w:rPr>
        <w:t xml:space="preserve">berkaitan dengan capaian pemenuhan data </w:t>
      </w:r>
      <w:r w:rsidRPr="00B4180F">
        <w:rPr>
          <w:rFonts w:cs="Times New Roman"/>
        </w:rPr>
        <w:lastRenderedPageBreak/>
        <w:t>Monev BAA yang telah melampaui target nilai &gt;85%. Kondisi ini menunjukkan bahwa secara umum pemenuhan data Monev BAA telah mencapai tingkat yang baik.</w:t>
      </w:r>
    </w:p>
    <w:p w:rsidR="00031F17" w:rsidRPr="00B4180F" w:rsidRDefault="00947882" w:rsidP="00CB3336">
      <w:pPr>
        <w:jc w:val="both"/>
        <w:rPr>
          <w:rFonts w:cs="Times New Roman"/>
        </w:rPr>
      </w:pPr>
      <w:r w:rsidRPr="00B4180F">
        <w:rPr>
          <w:rFonts w:cs="Times New Roman"/>
        </w:rPr>
        <w:t>Meskipun demikian, capaian di atas target tidak menghilangkan keb</w:t>
      </w:r>
      <w:r w:rsidRPr="00B4180F">
        <w:rPr>
          <w:rFonts w:cs="Times New Roman"/>
        </w:rPr>
        <w:t>utuhan untuk melakukan perbaikan berkelanjutan, khususnya dalam memastikan ketersediaan data yang belum diperoleh, memperjelas kepemilikan data, serta melakukan penyelarasan instrumen Monev dengan tugas dan fungsi masing-masing unit.</w:t>
      </w:r>
    </w:p>
    <w:p w:rsidR="00031F17" w:rsidRPr="00B4180F" w:rsidRDefault="00947882" w:rsidP="00CB3336">
      <w:pPr>
        <w:pStyle w:val="Heading1"/>
        <w:jc w:val="both"/>
        <w:rPr>
          <w:rFonts w:ascii="Times New Roman" w:hAnsi="Times New Roman" w:cs="Times New Roman"/>
          <w:color w:val="auto"/>
        </w:rPr>
      </w:pPr>
      <w:r w:rsidRPr="00B4180F">
        <w:rPr>
          <w:rFonts w:ascii="Times New Roman" w:hAnsi="Times New Roman" w:cs="Times New Roman"/>
          <w:color w:val="auto"/>
        </w:rPr>
        <w:t xml:space="preserve">RENCANA TINDAK LANJUT </w:t>
      </w:r>
      <w:r w:rsidRPr="00B4180F">
        <w:rPr>
          <w:rFonts w:ascii="Times New Roman" w:hAnsi="Times New Roman" w:cs="Times New Roman"/>
          <w:color w:val="auto"/>
        </w:rPr>
        <w:t>HASIL MONITORING DAN EVALUASI</w:t>
      </w:r>
    </w:p>
    <w:p w:rsidR="00031F17" w:rsidRPr="00B4180F" w:rsidRDefault="00947882" w:rsidP="00CB3336">
      <w:pPr>
        <w:jc w:val="both"/>
        <w:rPr>
          <w:rFonts w:cs="Times New Roman"/>
        </w:rPr>
      </w:pPr>
      <w:r w:rsidRPr="00B4180F">
        <w:rPr>
          <w:rFonts w:cs="Times New Roman"/>
        </w:rPr>
        <w:t>Sebagai tindak lanjut atas hasil monitoring dan evaluasi Semester Ganjil Tahun Akademik 2025/2026, BAA menetapkan rencana tindak lanjut sebagai berikut:</w:t>
      </w:r>
    </w:p>
    <w:tbl>
      <w:tblPr>
        <w:tblStyle w:val="TableGrid"/>
        <w:tblW w:w="0" w:type="auto"/>
        <w:tblLook w:val="04A0" w:firstRow="1" w:lastRow="0" w:firstColumn="1" w:lastColumn="0" w:noHBand="0" w:noVBand="1"/>
      </w:tblPr>
      <w:tblGrid>
        <w:gridCol w:w="1805"/>
        <w:gridCol w:w="1996"/>
        <w:gridCol w:w="2109"/>
        <w:gridCol w:w="1826"/>
        <w:gridCol w:w="1840"/>
      </w:tblGrid>
      <w:tr w:rsidR="00B4180F" w:rsidRPr="00B4180F">
        <w:tc>
          <w:tcPr>
            <w:tcW w:w="1872" w:type="dxa"/>
            <w:shd w:val="clear" w:color="auto" w:fill="D9EAF7"/>
          </w:tcPr>
          <w:p w:rsidR="00031F17" w:rsidRPr="00B4180F" w:rsidRDefault="00947882">
            <w:pPr>
              <w:rPr>
                <w:rFonts w:cs="Times New Roman"/>
              </w:rPr>
            </w:pPr>
            <w:r w:rsidRPr="00B4180F">
              <w:rPr>
                <w:rFonts w:cs="Times New Roman"/>
              </w:rPr>
              <w:t>No.</w:t>
            </w:r>
          </w:p>
        </w:tc>
        <w:tc>
          <w:tcPr>
            <w:tcW w:w="1872" w:type="dxa"/>
            <w:shd w:val="clear" w:color="auto" w:fill="D9EAF7"/>
          </w:tcPr>
          <w:p w:rsidR="00031F17" w:rsidRPr="00B4180F" w:rsidRDefault="00947882">
            <w:pPr>
              <w:rPr>
                <w:rFonts w:cs="Times New Roman"/>
              </w:rPr>
            </w:pPr>
            <w:r w:rsidRPr="00B4180F">
              <w:rPr>
                <w:rFonts w:cs="Times New Roman"/>
              </w:rPr>
              <w:t>Temuan/Kondisi</w:t>
            </w:r>
          </w:p>
        </w:tc>
        <w:tc>
          <w:tcPr>
            <w:tcW w:w="1872" w:type="dxa"/>
            <w:shd w:val="clear" w:color="auto" w:fill="D9EAF7"/>
          </w:tcPr>
          <w:p w:rsidR="00031F17" w:rsidRPr="00B4180F" w:rsidRDefault="00947882">
            <w:pPr>
              <w:rPr>
                <w:rFonts w:cs="Times New Roman"/>
              </w:rPr>
            </w:pPr>
            <w:r w:rsidRPr="00B4180F">
              <w:rPr>
                <w:rFonts w:cs="Times New Roman"/>
              </w:rPr>
              <w:t>Tindak Lanjut</w:t>
            </w:r>
          </w:p>
        </w:tc>
        <w:tc>
          <w:tcPr>
            <w:tcW w:w="1872" w:type="dxa"/>
            <w:shd w:val="clear" w:color="auto" w:fill="D9EAF7"/>
          </w:tcPr>
          <w:p w:rsidR="00031F17" w:rsidRPr="00B4180F" w:rsidRDefault="00947882">
            <w:pPr>
              <w:rPr>
                <w:rFonts w:cs="Times New Roman"/>
              </w:rPr>
            </w:pPr>
            <w:r w:rsidRPr="00B4180F">
              <w:rPr>
                <w:rFonts w:cs="Times New Roman"/>
              </w:rPr>
              <w:t>PIC</w:t>
            </w:r>
          </w:p>
        </w:tc>
        <w:tc>
          <w:tcPr>
            <w:tcW w:w="1872" w:type="dxa"/>
            <w:shd w:val="clear" w:color="auto" w:fill="D9EAF7"/>
          </w:tcPr>
          <w:p w:rsidR="00031F17" w:rsidRPr="00B4180F" w:rsidRDefault="00947882">
            <w:pPr>
              <w:rPr>
                <w:rFonts w:cs="Times New Roman"/>
              </w:rPr>
            </w:pPr>
            <w:r w:rsidRPr="00B4180F">
              <w:rPr>
                <w:rFonts w:cs="Times New Roman"/>
              </w:rPr>
              <w:t>Target Waktu</w:t>
            </w:r>
          </w:p>
        </w:tc>
      </w:tr>
      <w:tr w:rsidR="00B4180F" w:rsidRPr="00B4180F">
        <w:tc>
          <w:tcPr>
            <w:tcW w:w="1872" w:type="dxa"/>
          </w:tcPr>
          <w:p w:rsidR="00031F17" w:rsidRPr="00B4180F" w:rsidRDefault="00947882">
            <w:pPr>
              <w:rPr>
                <w:rFonts w:cs="Times New Roman"/>
              </w:rPr>
            </w:pPr>
            <w:r w:rsidRPr="00B4180F">
              <w:rPr>
                <w:rFonts w:cs="Times New Roman"/>
              </w:rPr>
              <w:t>1</w:t>
            </w:r>
          </w:p>
        </w:tc>
        <w:tc>
          <w:tcPr>
            <w:tcW w:w="1872" w:type="dxa"/>
          </w:tcPr>
          <w:p w:rsidR="00031F17" w:rsidRPr="00B4180F" w:rsidRDefault="00947882">
            <w:pPr>
              <w:rPr>
                <w:rFonts w:cs="Times New Roman"/>
              </w:rPr>
            </w:pPr>
            <w:r w:rsidRPr="00B4180F">
              <w:rPr>
                <w:rFonts w:cs="Times New Roman"/>
              </w:rPr>
              <w:t>Data pada C2-7 belum</w:t>
            </w:r>
            <w:r w:rsidRPr="00B4180F">
              <w:rPr>
                <w:rFonts w:cs="Times New Roman"/>
              </w:rPr>
              <w:t xml:space="preserve"> tersedia/diperoleh.</w:t>
            </w:r>
          </w:p>
        </w:tc>
        <w:tc>
          <w:tcPr>
            <w:tcW w:w="1872" w:type="dxa"/>
          </w:tcPr>
          <w:p w:rsidR="00031F17" w:rsidRPr="00B4180F" w:rsidRDefault="00947882">
            <w:pPr>
              <w:rPr>
                <w:rFonts w:cs="Times New Roman"/>
              </w:rPr>
            </w:pPr>
            <w:r w:rsidRPr="00B4180F">
              <w:rPr>
                <w:rFonts w:cs="Times New Roman"/>
              </w:rPr>
              <w:t>Koordinasi dengan unit pemilik data untuk memperoleh data dan memastikan definisi indikator serta periode data.</w:t>
            </w:r>
          </w:p>
        </w:tc>
        <w:tc>
          <w:tcPr>
            <w:tcW w:w="1872" w:type="dxa"/>
          </w:tcPr>
          <w:p w:rsidR="00031F17" w:rsidRPr="00B4180F" w:rsidRDefault="00947882">
            <w:pPr>
              <w:rPr>
                <w:rFonts w:cs="Times New Roman"/>
              </w:rPr>
            </w:pPr>
            <w:r w:rsidRPr="00B4180F">
              <w:rPr>
                <w:rFonts w:cs="Times New Roman"/>
              </w:rPr>
              <w:t>BAA &amp; Unit Pemilik Data</w:t>
            </w:r>
          </w:p>
        </w:tc>
        <w:tc>
          <w:tcPr>
            <w:tcW w:w="1872" w:type="dxa"/>
          </w:tcPr>
          <w:p w:rsidR="00031F17" w:rsidRPr="00B4180F" w:rsidRDefault="00071DD7">
            <w:pPr>
              <w:rPr>
                <w:rFonts w:cs="Times New Roman"/>
              </w:rPr>
            </w:pPr>
            <w:r>
              <w:rPr>
                <w:rFonts w:cs="Times New Roman"/>
              </w:rPr>
              <w:t>-</w:t>
            </w:r>
          </w:p>
        </w:tc>
      </w:tr>
      <w:tr w:rsidR="00B4180F" w:rsidRPr="00B4180F">
        <w:tc>
          <w:tcPr>
            <w:tcW w:w="1872" w:type="dxa"/>
          </w:tcPr>
          <w:p w:rsidR="00031F17" w:rsidRPr="00B4180F" w:rsidRDefault="00947882">
            <w:pPr>
              <w:rPr>
                <w:rFonts w:cs="Times New Roman"/>
              </w:rPr>
            </w:pPr>
            <w:r w:rsidRPr="00B4180F">
              <w:rPr>
                <w:rFonts w:cs="Times New Roman"/>
              </w:rPr>
              <w:t>2</w:t>
            </w:r>
          </w:p>
        </w:tc>
        <w:tc>
          <w:tcPr>
            <w:tcW w:w="1872" w:type="dxa"/>
          </w:tcPr>
          <w:p w:rsidR="00031F17" w:rsidRPr="00B4180F" w:rsidRDefault="00947882">
            <w:pPr>
              <w:rPr>
                <w:rFonts w:cs="Times New Roman"/>
              </w:rPr>
            </w:pPr>
            <w:r w:rsidRPr="00B4180F">
              <w:rPr>
                <w:rFonts w:cs="Times New Roman"/>
              </w:rPr>
              <w:t>Data pada C9-7 belum tersedia/diperoleh.</w:t>
            </w:r>
          </w:p>
        </w:tc>
        <w:tc>
          <w:tcPr>
            <w:tcW w:w="1872" w:type="dxa"/>
          </w:tcPr>
          <w:p w:rsidR="00031F17" w:rsidRPr="00B4180F" w:rsidRDefault="00947882">
            <w:pPr>
              <w:rPr>
                <w:rFonts w:cs="Times New Roman"/>
              </w:rPr>
            </w:pPr>
            <w:r w:rsidRPr="00B4180F">
              <w:rPr>
                <w:rFonts w:cs="Times New Roman"/>
              </w:rPr>
              <w:t xml:space="preserve">Identifikasi sumber data masa studi </w:t>
            </w:r>
            <w:r w:rsidRPr="00B4180F">
              <w:rPr>
                <w:rFonts w:cs="Times New Roman"/>
              </w:rPr>
              <w:t>lulusan dan mekanisme akses/pengumpulan data yang dapat digunakan untuk Monev berikutnya.</w:t>
            </w:r>
          </w:p>
        </w:tc>
        <w:tc>
          <w:tcPr>
            <w:tcW w:w="1872" w:type="dxa"/>
          </w:tcPr>
          <w:p w:rsidR="00031F17" w:rsidRPr="00B4180F" w:rsidRDefault="005D7D61" w:rsidP="005D7D61">
            <w:pPr>
              <w:rPr>
                <w:rFonts w:cs="Times New Roman"/>
              </w:rPr>
            </w:pPr>
            <w:r>
              <w:rPr>
                <w:rFonts w:cs="Times New Roman"/>
              </w:rPr>
              <w:t>BAA, BPSI</w:t>
            </w:r>
          </w:p>
        </w:tc>
        <w:tc>
          <w:tcPr>
            <w:tcW w:w="1872" w:type="dxa"/>
          </w:tcPr>
          <w:p w:rsidR="00031F17" w:rsidRPr="00B4180F" w:rsidRDefault="00071DD7">
            <w:pPr>
              <w:rPr>
                <w:rFonts w:cs="Times New Roman"/>
              </w:rPr>
            </w:pPr>
            <w:r>
              <w:rPr>
                <w:rFonts w:cs="Times New Roman"/>
              </w:rPr>
              <w:t>-</w:t>
            </w:r>
          </w:p>
        </w:tc>
      </w:tr>
      <w:tr w:rsidR="00B4180F" w:rsidRPr="00B4180F">
        <w:tc>
          <w:tcPr>
            <w:tcW w:w="1872" w:type="dxa"/>
          </w:tcPr>
          <w:p w:rsidR="00031F17" w:rsidRPr="00B4180F" w:rsidRDefault="00947882">
            <w:pPr>
              <w:rPr>
                <w:rFonts w:cs="Times New Roman"/>
              </w:rPr>
            </w:pPr>
            <w:r w:rsidRPr="00B4180F">
              <w:rPr>
                <w:rFonts w:cs="Times New Roman"/>
              </w:rPr>
              <w:t>3</w:t>
            </w:r>
          </w:p>
        </w:tc>
        <w:tc>
          <w:tcPr>
            <w:tcW w:w="1872" w:type="dxa"/>
          </w:tcPr>
          <w:p w:rsidR="00031F17" w:rsidRPr="00B4180F" w:rsidRDefault="00947882">
            <w:pPr>
              <w:rPr>
                <w:rFonts w:cs="Times New Roman"/>
              </w:rPr>
            </w:pPr>
            <w:r w:rsidRPr="00B4180F">
              <w:rPr>
                <w:rFonts w:cs="Times New Roman"/>
              </w:rPr>
              <w:t>Terdapat tabel yang tidak relevan dengan tugas dan fungsi BAA.</w:t>
            </w:r>
          </w:p>
        </w:tc>
        <w:tc>
          <w:tcPr>
            <w:tcW w:w="1872" w:type="dxa"/>
          </w:tcPr>
          <w:p w:rsidR="00031F17" w:rsidRPr="00B4180F" w:rsidRDefault="00947882">
            <w:pPr>
              <w:rPr>
                <w:rFonts w:cs="Times New Roman"/>
              </w:rPr>
            </w:pPr>
            <w:r w:rsidRPr="00B4180F">
              <w:rPr>
                <w:rFonts w:cs="Times New Roman"/>
              </w:rPr>
              <w:t>Menginventarisasi tabel yang tidak relevan dan menyampaikan usu</w:t>
            </w:r>
            <w:r w:rsidRPr="00B4180F">
              <w:rPr>
                <w:rFonts w:cs="Times New Roman"/>
              </w:rPr>
              <w:t>lan pemetaan ulang/penyesuaian instrumen kepada BPM.</w:t>
            </w:r>
          </w:p>
        </w:tc>
        <w:tc>
          <w:tcPr>
            <w:tcW w:w="1872" w:type="dxa"/>
          </w:tcPr>
          <w:p w:rsidR="00031F17" w:rsidRPr="00B4180F" w:rsidRDefault="00947882">
            <w:pPr>
              <w:rPr>
                <w:rFonts w:cs="Times New Roman"/>
              </w:rPr>
            </w:pPr>
            <w:r w:rsidRPr="00B4180F">
              <w:rPr>
                <w:rFonts w:cs="Times New Roman"/>
              </w:rPr>
              <w:t>BAA &amp; BPM</w:t>
            </w:r>
          </w:p>
        </w:tc>
        <w:tc>
          <w:tcPr>
            <w:tcW w:w="1872" w:type="dxa"/>
          </w:tcPr>
          <w:p w:rsidR="00031F17" w:rsidRPr="00B4180F" w:rsidRDefault="00947882">
            <w:pPr>
              <w:rPr>
                <w:rFonts w:cs="Times New Roman"/>
              </w:rPr>
            </w:pPr>
            <w:r w:rsidRPr="00B4180F">
              <w:rPr>
                <w:rFonts w:cs="Times New Roman"/>
              </w:rPr>
              <w:t>Sebelum Monev berikutnya</w:t>
            </w:r>
          </w:p>
        </w:tc>
      </w:tr>
      <w:tr w:rsidR="00B4180F" w:rsidRPr="00B4180F">
        <w:tc>
          <w:tcPr>
            <w:tcW w:w="1872" w:type="dxa"/>
          </w:tcPr>
          <w:p w:rsidR="00031F17" w:rsidRPr="00B4180F" w:rsidRDefault="00947882">
            <w:pPr>
              <w:rPr>
                <w:rFonts w:cs="Times New Roman"/>
              </w:rPr>
            </w:pPr>
            <w:r w:rsidRPr="00B4180F">
              <w:rPr>
                <w:rFonts w:cs="Times New Roman"/>
              </w:rPr>
              <w:t>4</w:t>
            </w:r>
          </w:p>
        </w:tc>
        <w:tc>
          <w:tcPr>
            <w:tcW w:w="1872" w:type="dxa"/>
          </w:tcPr>
          <w:p w:rsidR="00031F17" w:rsidRPr="00B4180F" w:rsidRDefault="00947882">
            <w:pPr>
              <w:rPr>
                <w:rFonts w:cs="Times New Roman"/>
              </w:rPr>
            </w:pPr>
            <w:r w:rsidRPr="00B4180F">
              <w:rPr>
                <w:rFonts w:cs="Times New Roman"/>
              </w:rPr>
              <w:t>Tabel yang relevan telah diisi lengkap.</w:t>
            </w:r>
          </w:p>
        </w:tc>
        <w:tc>
          <w:tcPr>
            <w:tcW w:w="1872" w:type="dxa"/>
          </w:tcPr>
          <w:p w:rsidR="00031F17" w:rsidRPr="00B4180F" w:rsidRDefault="00947882">
            <w:pPr>
              <w:rPr>
                <w:rFonts w:cs="Times New Roman"/>
              </w:rPr>
            </w:pPr>
            <w:r w:rsidRPr="00B4180F">
              <w:rPr>
                <w:rFonts w:cs="Times New Roman"/>
              </w:rPr>
              <w:t xml:space="preserve">Mempertahankan mekanisme pengumpulan, verifikasi, dan dokumentasi data </w:t>
            </w:r>
            <w:r w:rsidRPr="00B4180F">
              <w:rPr>
                <w:rFonts w:cs="Times New Roman"/>
              </w:rPr>
              <w:lastRenderedPageBreak/>
              <w:t>agar konsisten pada periode berikutnya.</w:t>
            </w:r>
          </w:p>
        </w:tc>
        <w:tc>
          <w:tcPr>
            <w:tcW w:w="1872" w:type="dxa"/>
          </w:tcPr>
          <w:p w:rsidR="00031F17" w:rsidRPr="00B4180F" w:rsidRDefault="00947882">
            <w:pPr>
              <w:rPr>
                <w:rFonts w:cs="Times New Roman"/>
              </w:rPr>
            </w:pPr>
            <w:r w:rsidRPr="00B4180F">
              <w:rPr>
                <w:rFonts w:cs="Times New Roman"/>
              </w:rPr>
              <w:lastRenderedPageBreak/>
              <w:t>BAA</w:t>
            </w:r>
          </w:p>
        </w:tc>
        <w:tc>
          <w:tcPr>
            <w:tcW w:w="1872" w:type="dxa"/>
          </w:tcPr>
          <w:p w:rsidR="00031F17" w:rsidRPr="00B4180F" w:rsidRDefault="00947882">
            <w:pPr>
              <w:rPr>
                <w:rFonts w:cs="Times New Roman"/>
              </w:rPr>
            </w:pPr>
            <w:r w:rsidRPr="00B4180F">
              <w:rPr>
                <w:rFonts w:cs="Times New Roman"/>
              </w:rPr>
              <w:t>Berkala</w:t>
            </w:r>
          </w:p>
        </w:tc>
      </w:tr>
      <w:tr w:rsidR="00B4180F" w:rsidRPr="00B4180F">
        <w:tc>
          <w:tcPr>
            <w:tcW w:w="1872" w:type="dxa"/>
          </w:tcPr>
          <w:p w:rsidR="00031F17" w:rsidRPr="00B4180F" w:rsidRDefault="00947882">
            <w:pPr>
              <w:rPr>
                <w:rFonts w:cs="Times New Roman"/>
              </w:rPr>
            </w:pPr>
            <w:r w:rsidRPr="00B4180F">
              <w:rPr>
                <w:rFonts w:cs="Times New Roman"/>
              </w:rPr>
              <w:lastRenderedPageBreak/>
              <w:t>5</w:t>
            </w:r>
          </w:p>
        </w:tc>
        <w:tc>
          <w:tcPr>
            <w:tcW w:w="1872" w:type="dxa"/>
          </w:tcPr>
          <w:p w:rsidR="00031F17" w:rsidRPr="00B4180F" w:rsidRDefault="00947882">
            <w:pPr>
              <w:rPr>
                <w:rFonts w:cs="Times New Roman"/>
              </w:rPr>
            </w:pPr>
            <w:r w:rsidRPr="00B4180F">
              <w:rPr>
                <w:rFonts w:cs="Times New Roman"/>
              </w:rPr>
              <w:t>Capaian Monev telah &gt;85% dan tidak mendapat coaching clinic.</w:t>
            </w:r>
          </w:p>
        </w:tc>
        <w:tc>
          <w:tcPr>
            <w:tcW w:w="1872" w:type="dxa"/>
          </w:tcPr>
          <w:p w:rsidR="00031F17" w:rsidRPr="00B4180F" w:rsidRDefault="00947882">
            <w:pPr>
              <w:rPr>
                <w:rFonts w:cs="Times New Roman"/>
              </w:rPr>
            </w:pPr>
            <w:r w:rsidRPr="00B4180F">
              <w:rPr>
                <w:rFonts w:cs="Times New Roman"/>
              </w:rPr>
              <w:t>Melakukan evaluasi internal secara mandiri dan menggunakan hasil Monev sebagai dasar perbaikan berkelanjutan.</w:t>
            </w:r>
          </w:p>
        </w:tc>
        <w:tc>
          <w:tcPr>
            <w:tcW w:w="1872" w:type="dxa"/>
          </w:tcPr>
          <w:p w:rsidR="00031F17" w:rsidRPr="00B4180F" w:rsidRDefault="00947882">
            <w:pPr>
              <w:rPr>
                <w:rFonts w:cs="Times New Roman"/>
              </w:rPr>
            </w:pPr>
            <w:r w:rsidRPr="00B4180F">
              <w:rPr>
                <w:rFonts w:cs="Times New Roman"/>
              </w:rPr>
              <w:t>BAA</w:t>
            </w:r>
          </w:p>
        </w:tc>
        <w:tc>
          <w:tcPr>
            <w:tcW w:w="1872" w:type="dxa"/>
          </w:tcPr>
          <w:p w:rsidR="00031F17" w:rsidRPr="00B4180F" w:rsidRDefault="00947882">
            <w:pPr>
              <w:rPr>
                <w:rFonts w:cs="Times New Roman"/>
              </w:rPr>
            </w:pPr>
            <w:r w:rsidRPr="00B4180F">
              <w:rPr>
                <w:rFonts w:cs="Times New Roman"/>
              </w:rPr>
              <w:t>Setiap periode Monev</w:t>
            </w:r>
          </w:p>
        </w:tc>
      </w:tr>
    </w:tbl>
    <w:p w:rsidR="00031F17" w:rsidRPr="00B4180F" w:rsidRDefault="00947882" w:rsidP="00F21B98">
      <w:pPr>
        <w:pStyle w:val="Heading2"/>
        <w:jc w:val="both"/>
        <w:rPr>
          <w:rFonts w:ascii="Times New Roman" w:hAnsi="Times New Roman" w:cs="Times New Roman"/>
          <w:color w:val="auto"/>
        </w:rPr>
      </w:pPr>
      <w:r w:rsidRPr="00B4180F">
        <w:rPr>
          <w:rFonts w:ascii="Times New Roman" w:hAnsi="Times New Roman" w:cs="Times New Roman"/>
          <w:color w:val="auto"/>
        </w:rPr>
        <w:t>Strategi Perbaikan Berkelanjutan</w:t>
      </w:r>
    </w:p>
    <w:p w:rsidR="00031F17" w:rsidRPr="00B4180F" w:rsidRDefault="00947882" w:rsidP="00F21B98">
      <w:pPr>
        <w:pStyle w:val="ListNumber"/>
        <w:spacing w:after="80"/>
        <w:jc w:val="both"/>
        <w:rPr>
          <w:rFonts w:cs="Times New Roman"/>
        </w:rPr>
      </w:pPr>
      <w:r w:rsidRPr="00B4180F">
        <w:rPr>
          <w:rFonts w:cs="Times New Roman"/>
        </w:rPr>
        <w:t xml:space="preserve">Membuat daftar sumber </w:t>
      </w:r>
      <w:r w:rsidRPr="00B4180F">
        <w:rPr>
          <w:rFonts w:cs="Times New Roman"/>
        </w:rPr>
        <w:t>data untuk setiap tabel Monev yang menjadi kewenangan BAA.</w:t>
      </w:r>
    </w:p>
    <w:p w:rsidR="00031F17" w:rsidRPr="00B4180F" w:rsidRDefault="00947882" w:rsidP="00F21B98">
      <w:pPr>
        <w:pStyle w:val="ListNumber"/>
        <w:spacing w:after="80"/>
        <w:jc w:val="both"/>
        <w:rPr>
          <w:rFonts w:cs="Times New Roman"/>
        </w:rPr>
      </w:pPr>
      <w:r w:rsidRPr="00B4180F">
        <w:rPr>
          <w:rFonts w:cs="Times New Roman"/>
        </w:rPr>
        <w:t>Menetapkan PIC internal untuk pengumpulan dan verifikasi data Monev.</w:t>
      </w:r>
    </w:p>
    <w:p w:rsidR="00031F17" w:rsidRPr="00B4180F" w:rsidRDefault="00947882" w:rsidP="00F21B98">
      <w:pPr>
        <w:pStyle w:val="ListNumber"/>
        <w:spacing w:after="80"/>
        <w:jc w:val="both"/>
        <w:rPr>
          <w:rFonts w:cs="Times New Roman"/>
        </w:rPr>
      </w:pPr>
      <w:r w:rsidRPr="00B4180F">
        <w:rPr>
          <w:rFonts w:cs="Times New Roman"/>
        </w:rPr>
        <w:t>Melakukan pengecekan kelengkapan dan konsistensi data sebelum batas waktu pengumpulan.</w:t>
      </w:r>
    </w:p>
    <w:p w:rsidR="00031F17" w:rsidRPr="00B4180F" w:rsidRDefault="00947882" w:rsidP="00F21B98">
      <w:pPr>
        <w:pStyle w:val="ListNumber"/>
        <w:spacing w:after="80"/>
        <w:jc w:val="both"/>
        <w:rPr>
          <w:rFonts w:cs="Times New Roman"/>
        </w:rPr>
      </w:pPr>
      <w:r w:rsidRPr="00B4180F">
        <w:rPr>
          <w:rFonts w:cs="Times New Roman"/>
        </w:rPr>
        <w:t>Mengidentifikasi sejak awal tabel yang me</w:t>
      </w:r>
      <w:r w:rsidRPr="00B4180F">
        <w:rPr>
          <w:rFonts w:cs="Times New Roman"/>
        </w:rPr>
        <w:t>mbutuhkan data dari unit lain agar koordinasi tidak dilakukan mendekati batas waktu.</w:t>
      </w:r>
    </w:p>
    <w:p w:rsidR="00031F17" w:rsidRPr="00B4180F" w:rsidRDefault="00947882" w:rsidP="00F21B98">
      <w:pPr>
        <w:pStyle w:val="ListNumber"/>
        <w:spacing w:after="80"/>
        <w:jc w:val="both"/>
        <w:rPr>
          <w:rFonts w:cs="Times New Roman"/>
        </w:rPr>
      </w:pPr>
      <w:r w:rsidRPr="00B4180F">
        <w:rPr>
          <w:rFonts w:cs="Times New Roman"/>
        </w:rPr>
        <w:t>Mengusulkan kepada BPM agar instrumen Monev mempertimbangkan pemetaan tugas dan fungsi unit kerja, sehingga setiap tabel memiliki unit pemilik data yang jelas.</w:t>
      </w:r>
    </w:p>
    <w:p w:rsidR="00031F17" w:rsidRPr="00B4180F" w:rsidRDefault="00947882" w:rsidP="00F21B98">
      <w:pPr>
        <w:pStyle w:val="ListNumber"/>
        <w:spacing w:after="80"/>
        <w:jc w:val="both"/>
        <w:rPr>
          <w:rFonts w:cs="Times New Roman"/>
        </w:rPr>
      </w:pPr>
      <w:r w:rsidRPr="00B4180F">
        <w:rPr>
          <w:rFonts w:cs="Times New Roman"/>
        </w:rPr>
        <w:t>Mendokument</w:t>
      </w:r>
      <w:r w:rsidRPr="00B4180F">
        <w:rPr>
          <w:rFonts w:cs="Times New Roman"/>
        </w:rPr>
        <w:t>asikan seluruh bukti pengisian dan komunikasi permintaan data sebagai arsip Monev.</w:t>
      </w:r>
    </w:p>
    <w:p w:rsidR="00031F17" w:rsidRPr="00B4180F" w:rsidRDefault="00947882" w:rsidP="00F21B98">
      <w:pPr>
        <w:pStyle w:val="Heading1"/>
        <w:jc w:val="both"/>
        <w:rPr>
          <w:rFonts w:ascii="Times New Roman" w:hAnsi="Times New Roman" w:cs="Times New Roman"/>
          <w:color w:val="auto"/>
        </w:rPr>
      </w:pPr>
      <w:r w:rsidRPr="00B4180F">
        <w:rPr>
          <w:rFonts w:ascii="Times New Roman" w:hAnsi="Times New Roman" w:cs="Times New Roman"/>
          <w:color w:val="auto"/>
        </w:rPr>
        <w:t>KESIMPULAN</w:t>
      </w:r>
    </w:p>
    <w:p w:rsidR="00031F17" w:rsidRPr="00B4180F" w:rsidRDefault="00947882" w:rsidP="00F21B98">
      <w:pPr>
        <w:jc w:val="both"/>
        <w:rPr>
          <w:rFonts w:cs="Times New Roman"/>
        </w:rPr>
      </w:pPr>
      <w:r w:rsidRPr="00B4180F">
        <w:rPr>
          <w:rFonts w:cs="Times New Roman"/>
        </w:rPr>
        <w:t>Pelaksanaan Monitoring dan Evaluasi BAA Semester Ganjil Tahun Akademik 2025/2026 telah dilaksanakan melalui pemenuhan 28 tabel permintaan data Monev. Secara umum,</w:t>
      </w:r>
      <w:r w:rsidRPr="00B4180F">
        <w:rPr>
          <w:rFonts w:cs="Times New Roman"/>
        </w:rPr>
        <w:t xml:space="preserve"> data yang berada dalam ruang lingkup dan kewenangan BAA telah diisi sesuai dengan permintaan dan ketersediaan data.</w:t>
      </w:r>
    </w:p>
    <w:p w:rsidR="00031F17" w:rsidRPr="00B4180F" w:rsidRDefault="00947882" w:rsidP="00F21B98">
      <w:pPr>
        <w:jc w:val="both"/>
        <w:rPr>
          <w:rFonts w:cs="Times New Roman"/>
        </w:rPr>
      </w:pPr>
      <w:r w:rsidRPr="00B4180F">
        <w:rPr>
          <w:rFonts w:cs="Times New Roman"/>
        </w:rPr>
        <w:t>Masih terdapat beberapa tabel yang belum terisi, antara lain Tabel C2-7 Indikator Kinerja Tambahan dan Tabel C9-7 Masa Studi Lulusan, karen</w:t>
      </w:r>
      <w:r w:rsidRPr="00B4180F">
        <w:rPr>
          <w:rFonts w:cs="Times New Roman"/>
        </w:rPr>
        <w:t>a data belum tersedia atau belum diperoleh. Selain itu, terdapat beberapa tabel yang substansinya tidak relevan dengan tugas dan fungsi BAA, antara lain Tabel C6-3, C6-3a, C6-4, C6-6, C6-12, dan tabel lain yang sejenis. Kondisi tersebut perlu ditindaklanju</w:t>
      </w:r>
      <w:r w:rsidRPr="00B4180F">
        <w:rPr>
          <w:rFonts w:cs="Times New Roman"/>
        </w:rPr>
        <w:t>ti melalui koordinasi sumber data serta penyesuaian pemetaan unit pemilik data.</w:t>
      </w:r>
    </w:p>
    <w:p w:rsidR="00031F17" w:rsidRPr="00B4180F" w:rsidRDefault="00947882" w:rsidP="00F21B98">
      <w:pPr>
        <w:jc w:val="both"/>
        <w:rPr>
          <w:rFonts w:cs="Times New Roman"/>
        </w:rPr>
      </w:pPr>
      <w:r w:rsidRPr="00B4180F">
        <w:rPr>
          <w:rFonts w:cs="Times New Roman"/>
        </w:rPr>
        <w:t>Berdasarkan informasi terbaru dari BPM, capaian pemenuhan data Monev BAA telah melampaui target nilai &gt;85%, sehingga BAA tidak memperoleh jadwal coaching clinic dengan BPM pada</w:t>
      </w:r>
      <w:r w:rsidRPr="00B4180F">
        <w:rPr>
          <w:rFonts w:cs="Times New Roman"/>
        </w:rPr>
        <w:t xml:space="preserve"> periode ini. Capaian tersebut menjadi indikator bahwa proses pemenuhan data Monev BAA telah berjalan dengan baik, sekaligus menjadi dasar untuk mempertahankan dan meningkatkan kualitas pengelolaan data pada periode berikutnya.</w:t>
      </w:r>
    </w:p>
    <w:p w:rsidR="00031F17" w:rsidRPr="00B4180F" w:rsidRDefault="00947882" w:rsidP="00F21B98">
      <w:pPr>
        <w:jc w:val="both"/>
        <w:rPr>
          <w:rFonts w:cs="Times New Roman"/>
        </w:rPr>
      </w:pPr>
      <w:r w:rsidRPr="00B4180F">
        <w:rPr>
          <w:rFonts w:cs="Times New Roman"/>
        </w:rPr>
        <w:t>Dengan demikian, fokus tinda</w:t>
      </w:r>
      <w:r w:rsidRPr="00B4180F">
        <w:rPr>
          <w:rFonts w:cs="Times New Roman"/>
        </w:rPr>
        <w:t xml:space="preserve">k lanjut BAA diarahkan pada peningkatan ketersediaan data, kejelasan sumber dan kepemilikan data, konsistensi dokumentasi, serta penyelarasan instrumen </w:t>
      </w:r>
      <w:r w:rsidRPr="00B4180F">
        <w:rPr>
          <w:rFonts w:cs="Times New Roman"/>
        </w:rPr>
        <w:lastRenderedPageBreak/>
        <w:t>Monev dengan tugas dan fungsi unit kerja. Upaya tersebut diharapkan dapat mendukung pelaksanaan Monev ya</w:t>
      </w:r>
      <w:r w:rsidRPr="00B4180F">
        <w:rPr>
          <w:rFonts w:cs="Times New Roman"/>
        </w:rPr>
        <w:t>ng lebih efektif, objektif, akurat, dan berkelanjutan.</w:t>
      </w:r>
    </w:p>
    <w:p w:rsidR="00031F17" w:rsidRPr="00B4180F" w:rsidRDefault="00947882">
      <w:pPr>
        <w:rPr>
          <w:rFonts w:cs="Times New Roman"/>
        </w:rPr>
      </w:pPr>
      <w:r w:rsidRPr="00B4180F">
        <w:rPr>
          <w:rFonts w:cs="Times New Roman"/>
        </w:rPr>
        <w:br w:type="page"/>
      </w:r>
    </w:p>
    <w:p w:rsidR="00031F17" w:rsidRDefault="00947882">
      <w:pPr>
        <w:pStyle w:val="Heading1"/>
        <w:rPr>
          <w:rFonts w:ascii="Times New Roman" w:hAnsi="Times New Roman" w:cs="Times New Roman"/>
          <w:color w:val="auto"/>
        </w:rPr>
      </w:pPr>
      <w:r w:rsidRPr="00B4180F">
        <w:rPr>
          <w:rFonts w:ascii="Times New Roman" w:hAnsi="Times New Roman" w:cs="Times New Roman"/>
          <w:color w:val="auto"/>
        </w:rPr>
        <w:lastRenderedPageBreak/>
        <w:t>LAMPIRAN</w:t>
      </w:r>
    </w:p>
    <w:p w:rsidR="005D4BDF" w:rsidRPr="005D4BDF" w:rsidRDefault="005D4BDF" w:rsidP="005D4BDF"/>
    <w:p w:rsidR="00031F17" w:rsidRDefault="005D4BDF">
      <w:pPr>
        <w:rPr>
          <w:rFonts w:cs="Times New Roman"/>
        </w:rPr>
      </w:pPr>
      <w:r w:rsidRPr="005D4BDF">
        <w:rPr>
          <w:rFonts w:cs="Times New Roman"/>
        </w:rPr>
        <w:drawing>
          <wp:inline distT="0" distB="0" distL="0" distR="0" wp14:anchorId="18CB8C33" wp14:editId="4A919C58">
            <wp:extent cx="5943600" cy="27425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2742565"/>
                    </a:xfrm>
                    <a:prstGeom prst="rect">
                      <a:avLst/>
                    </a:prstGeom>
                  </pic:spPr>
                </pic:pic>
              </a:graphicData>
            </a:graphic>
          </wp:inline>
        </w:drawing>
      </w:r>
    </w:p>
    <w:p w:rsidR="00031F17" w:rsidRDefault="005D4BDF" w:rsidP="005D4BDF">
      <w:pPr>
        <w:spacing w:after="0" w:line="240" w:lineRule="auto"/>
        <w:rPr>
          <w:rFonts w:eastAsia="Times New Roman" w:cs="Times New Roman"/>
          <w:szCs w:val="24"/>
        </w:rPr>
      </w:pPr>
      <w:hyperlink r:id="rId9" w:history="1">
        <w:r w:rsidRPr="005D4BDF">
          <w:rPr>
            <w:rFonts w:eastAsia="Times New Roman" w:cs="Times New Roman"/>
            <w:color w:val="0000FF"/>
            <w:szCs w:val="24"/>
            <w:u w:val="single"/>
          </w:rPr>
          <w:t>MONEV GANJIL 2025-2026.xlsx</w:t>
        </w:r>
      </w:hyperlink>
    </w:p>
    <w:p w:rsidR="000F02CF" w:rsidRDefault="000F02CF" w:rsidP="005D4BDF">
      <w:pPr>
        <w:spacing w:after="0" w:line="240" w:lineRule="auto"/>
        <w:rPr>
          <w:rFonts w:eastAsia="Times New Roman" w:cs="Times New Roman"/>
          <w:szCs w:val="24"/>
        </w:rPr>
      </w:pPr>
    </w:p>
    <w:p w:rsidR="00CA5148" w:rsidRDefault="00CA5148" w:rsidP="005D4BDF">
      <w:pPr>
        <w:spacing w:after="0" w:line="240" w:lineRule="auto"/>
        <w:rPr>
          <w:rFonts w:eastAsia="Times New Roman" w:cs="Times New Roman"/>
          <w:szCs w:val="24"/>
        </w:rPr>
      </w:pPr>
      <w:r>
        <w:rPr>
          <w:rFonts w:eastAsia="Times New Roman" w:cs="Times New Roman"/>
          <w:noProof/>
          <w:szCs w:val="24"/>
        </w:rPr>
        <w:lastRenderedPageBreak/>
        <w:drawing>
          <wp:inline distT="0" distB="0" distL="0" distR="0">
            <wp:extent cx="4991100" cy="6989178"/>
            <wp:effectExtent l="0" t="0" r="0" b="2540"/>
            <wp:docPr id="4" name="Picture 4" descr="C:\Users\User\Downloads\Telegram Desktop\photo_2026-09-14_13-0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Telegram Desktop\photo_2026-09-14_13-06-1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4997805" cy="6998567"/>
                    </a:xfrm>
                    <a:prstGeom prst="rect">
                      <a:avLst/>
                    </a:prstGeom>
                    <a:noFill/>
                    <a:ln>
                      <a:noFill/>
                    </a:ln>
                  </pic:spPr>
                </pic:pic>
              </a:graphicData>
            </a:graphic>
          </wp:inline>
        </w:drawing>
      </w:r>
    </w:p>
    <w:p w:rsidR="00CA5148" w:rsidRDefault="00CA5148" w:rsidP="005D4BDF">
      <w:pPr>
        <w:spacing w:after="0" w:line="240" w:lineRule="auto"/>
        <w:rPr>
          <w:rFonts w:eastAsia="Times New Roman" w:cs="Times New Roman"/>
          <w:szCs w:val="24"/>
        </w:rPr>
      </w:pPr>
    </w:p>
    <w:p w:rsidR="00CA5148" w:rsidRPr="005D4BDF" w:rsidRDefault="00DA235B" w:rsidP="00CA5148">
      <w:pPr>
        <w:spacing w:after="0" w:line="240" w:lineRule="auto"/>
        <w:jc w:val="center"/>
        <w:rPr>
          <w:rFonts w:eastAsia="Times New Roman" w:cs="Times New Roman"/>
          <w:szCs w:val="24"/>
        </w:rPr>
      </w:pPr>
      <w:r>
        <w:rPr>
          <w:rFonts w:eastAsia="Times New Roman" w:cs="Times New Roman"/>
          <w:szCs w:val="24"/>
        </w:rPr>
        <w:t xml:space="preserve">Gambar </w:t>
      </w:r>
      <w:proofErr w:type="gramStart"/>
      <w:r>
        <w:rPr>
          <w:rFonts w:eastAsia="Times New Roman" w:cs="Times New Roman"/>
          <w:szCs w:val="24"/>
        </w:rPr>
        <w:t xml:space="preserve">1 </w:t>
      </w:r>
      <w:r w:rsidR="00CA5148">
        <w:rPr>
          <w:rFonts w:eastAsia="Times New Roman" w:cs="Times New Roman"/>
          <w:szCs w:val="24"/>
        </w:rPr>
        <w:t xml:space="preserve"> Lampiran</w:t>
      </w:r>
      <w:proofErr w:type="gramEnd"/>
      <w:r w:rsidR="00CA5148">
        <w:rPr>
          <w:rFonts w:eastAsia="Times New Roman" w:cs="Times New Roman"/>
          <w:szCs w:val="24"/>
        </w:rPr>
        <w:t xml:space="preserve"> permintaan data BPSI</w:t>
      </w:r>
    </w:p>
    <w:p w:rsidR="00CA5148" w:rsidRDefault="00CA5148" w:rsidP="005D4BDF">
      <w:pPr>
        <w:spacing w:after="0" w:line="240" w:lineRule="auto"/>
        <w:rPr>
          <w:rFonts w:eastAsia="Times New Roman" w:cs="Times New Roman"/>
          <w:szCs w:val="24"/>
        </w:rPr>
      </w:pPr>
    </w:p>
    <w:p w:rsidR="000F02CF" w:rsidRDefault="00CA5148" w:rsidP="005D4BDF">
      <w:pPr>
        <w:spacing w:after="0" w:line="240" w:lineRule="auto"/>
        <w:rPr>
          <w:rFonts w:eastAsia="Times New Roman" w:cs="Times New Roman"/>
          <w:szCs w:val="24"/>
        </w:rPr>
      </w:pPr>
      <w:r>
        <w:rPr>
          <w:rFonts w:eastAsia="Times New Roman" w:cs="Times New Roman"/>
          <w:noProof/>
          <w:szCs w:val="24"/>
        </w:rPr>
        <w:lastRenderedPageBreak/>
        <w:drawing>
          <wp:inline distT="0" distB="0" distL="0" distR="0">
            <wp:extent cx="7062090" cy="5059717"/>
            <wp:effectExtent l="0" t="8572" r="0" b="0"/>
            <wp:docPr id="3" name="Picture 3" descr="C:\Users\User\Downloads\Telegram Desktop\photo_2026-09-14_13-0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Telegram Desktop\photo_2026-09-14_13-06-1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7067541" cy="5063622"/>
                    </a:xfrm>
                    <a:prstGeom prst="rect">
                      <a:avLst/>
                    </a:prstGeom>
                    <a:noFill/>
                    <a:ln>
                      <a:noFill/>
                    </a:ln>
                  </pic:spPr>
                </pic:pic>
              </a:graphicData>
            </a:graphic>
          </wp:inline>
        </w:drawing>
      </w:r>
    </w:p>
    <w:p w:rsidR="00CA5148" w:rsidRDefault="00CA5148" w:rsidP="005D4BDF">
      <w:pPr>
        <w:spacing w:after="0" w:line="240" w:lineRule="auto"/>
        <w:rPr>
          <w:rFonts w:eastAsia="Times New Roman" w:cs="Times New Roman"/>
          <w:szCs w:val="24"/>
        </w:rPr>
      </w:pPr>
    </w:p>
    <w:p w:rsidR="00CA5148" w:rsidRPr="005D4BDF" w:rsidRDefault="00CA5148" w:rsidP="00CA5148">
      <w:pPr>
        <w:spacing w:after="0" w:line="240" w:lineRule="auto"/>
        <w:jc w:val="center"/>
        <w:rPr>
          <w:rFonts w:eastAsia="Times New Roman" w:cs="Times New Roman"/>
          <w:szCs w:val="24"/>
        </w:rPr>
      </w:pPr>
      <w:r>
        <w:rPr>
          <w:rFonts w:eastAsia="Times New Roman" w:cs="Times New Roman"/>
          <w:szCs w:val="24"/>
        </w:rPr>
        <w:t>Gambar 1.2 Lampiran permintaan data BPSI</w:t>
      </w:r>
    </w:p>
    <w:sectPr w:rsidR="00CA5148" w:rsidRPr="005D4BDF"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1F17"/>
    <w:rsid w:val="00034616"/>
    <w:rsid w:val="0006063C"/>
    <w:rsid w:val="00071DD7"/>
    <w:rsid w:val="000F02CF"/>
    <w:rsid w:val="0015074B"/>
    <w:rsid w:val="0029639D"/>
    <w:rsid w:val="00326F90"/>
    <w:rsid w:val="003F409A"/>
    <w:rsid w:val="005D4BDF"/>
    <w:rsid w:val="005D7D61"/>
    <w:rsid w:val="00947882"/>
    <w:rsid w:val="00992C56"/>
    <w:rsid w:val="00A62EBD"/>
    <w:rsid w:val="00A820B3"/>
    <w:rsid w:val="00AA1D8D"/>
    <w:rsid w:val="00B05EEB"/>
    <w:rsid w:val="00B4180F"/>
    <w:rsid w:val="00B47730"/>
    <w:rsid w:val="00C9436B"/>
    <w:rsid w:val="00CA5148"/>
    <w:rsid w:val="00CB0664"/>
    <w:rsid w:val="00CB3336"/>
    <w:rsid w:val="00D0057A"/>
    <w:rsid w:val="00DA235B"/>
    <w:rsid w:val="00DB46FA"/>
    <w:rsid w:val="00E77D65"/>
    <w:rsid w:val="00EF7DE3"/>
    <w:rsid w:val="00F21B98"/>
    <w:rsid w:val="00F2207F"/>
    <w:rsid w:val="00F859D0"/>
    <w:rsid w:val="00FA10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92C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C56"/>
    <w:rPr>
      <w:rFonts w:ascii="Tahoma" w:hAnsi="Tahoma" w:cs="Tahoma"/>
      <w:sz w:val="16"/>
      <w:szCs w:val="16"/>
    </w:rPr>
  </w:style>
  <w:style w:type="character" w:styleId="Hyperlink">
    <w:name w:val="Hyperlink"/>
    <w:basedOn w:val="DefaultParagraphFont"/>
    <w:uiPriority w:val="99"/>
    <w:semiHidden/>
    <w:unhideWhenUsed/>
    <w:rsid w:val="005D4BD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992C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C56"/>
    <w:rPr>
      <w:rFonts w:ascii="Tahoma" w:hAnsi="Tahoma" w:cs="Tahoma"/>
      <w:sz w:val="16"/>
      <w:szCs w:val="16"/>
    </w:rPr>
  </w:style>
  <w:style w:type="character" w:styleId="Hyperlink">
    <w:name w:val="Hyperlink"/>
    <w:basedOn w:val="DefaultParagraphFont"/>
    <w:uiPriority w:val="99"/>
    <w:semiHidden/>
    <w:unhideWhenUsed/>
    <w:rsid w:val="005D4B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0539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https://civitasunasac-my.sharepoint.com/:x:/g/personal/upmbaa_civitas_unas_ac_id/IQDIpsnJzAMLT76ZcW19vjoYATpZhQ9qD56vOyYF33W9_GU?e=WwCq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C600F-19F3-4800-AF25-81CB0F5C6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1470</Words>
  <Characters>8380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26</cp:revision>
  <dcterms:created xsi:type="dcterms:W3CDTF">2013-12-23T23:15:00Z</dcterms:created>
  <dcterms:modified xsi:type="dcterms:W3CDTF">2026-09-14T06:13:00Z</dcterms:modified>
  <cp:category/>
</cp:coreProperties>
</file>